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bin" ContentType="application/vnd.openxmlformats-officedocument.wordprocessingml.printerSettings"/>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3"/>
        <w:gridCol w:w="5740"/>
        <w:gridCol w:w="1913"/>
      </w:tblGrid>
      <w:tr w:rsidR="00D62BA0" w:rsidRPr="00D62BA0">
        <w:tc>
          <w:tcPr>
            <w:tcW w:w="1000" w:type="pct"/>
          </w:tcPr>
          <w:p w:rsidR="00D62BA0" w:rsidRPr="00717FB1" w:rsidRDefault="00D62BA0" w:rsidP="00CC23AC">
            <w:pPr>
              <w:jc w:val="center"/>
              <w:rPr>
                <w:rFonts w:asciiTheme="majorHAnsi" w:hAnsiTheme="majorHAnsi" w:cs="Arial"/>
                <w:sz w:val="21"/>
                <w:szCs w:val="21"/>
              </w:rPr>
            </w:pPr>
          </w:p>
        </w:tc>
        <w:tc>
          <w:tcPr>
            <w:tcW w:w="3000" w:type="pct"/>
          </w:tcPr>
          <w:p w:rsidR="00CC23AC" w:rsidRPr="000F717E" w:rsidRDefault="00E3147A" w:rsidP="00CC23AC">
            <w:pPr>
              <w:jc w:val="center"/>
              <w:rPr>
                <w:rFonts w:asciiTheme="minorHAnsi" w:hAnsiTheme="minorHAnsi" w:cstheme="minorHAnsi"/>
                <w:b/>
                <w:smallCaps/>
                <w:sz w:val="44"/>
                <w:szCs w:val="44"/>
                <w:lang w:val="en-GB"/>
              </w:rPr>
            </w:pPr>
            <w:r>
              <w:rPr>
                <w:rFonts w:asciiTheme="majorHAnsi" w:hAnsiTheme="majorHAnsi" w:cstheme="majorHAnsi"/>
                <w:sz w:val="44"/>
                <w:szCs w:val="40"/>
                <w:lang w:val="en-GB"/>
              </w:rPr>
              <w:t>Alfred (Al) Dean Gomez</w:t>
            </w:r>
          </w:p>
          <w:p w:rsidR="00CC23AC" w:rsidRPr="00A25092" w:rsidRDefault="00E3147A" w:rsidP="00042300">
            <w:pPr>
              <w:spacing w:before="120"/>
              <w:jc w:val="center"/>
              <w:rPr>
                <w:rFonts w:asciiTheme="minorHAnsi" w:hAnsiTheme="minorHAnsi" w:cstheme="minorHAnsi"/>
                <w:sz w:val="21"/>
                <w:szCs w:val="21"/>
                <w:lang w:val="en-GB"/>
              </w:rPr>
            </w:pPr>
            <w:r>
              <w:rPr>
                <w:rFonts w:asciiTheme="minorHAnsi" w:hAnsiTheme="minorHAnsi" w:cstheme="minorHAnsi"/>
                <w:sz w:val="21"/>
                <w:szCs w:val="21"/>
                <w:lang w:val="en-GB"/>
              </w:rPr>
              <w:t>Houston, Texas</w:t>
            </w:r>
            <w:r w:rsidR="00CC23AC" w:rsidRPr="00A25092">
              <w:rPr>
                <w:rFonts w:asciiTheme="minorHAnsi" w:hAnsiTheme="minorHAnsi" w:cstheme="minorHAnsi"/>
                <w:sz w:val="21"/>
                <w:szCs w:val="21"/>
                <w:lang w:val="en-GB"/>
              </w:rPr>
              <w:t xml:space="preserve">  </w:t>
            </w:r>
          </w:p>
          <w:p w:rsidR="00D812F1" w:rsidRDefault="00E3147A" w:rsidP="00042300">
            <w:pPr>
              <w:spacing w:before="60"/>
              <w:jc w:val="center"/>
              <w:rPr>
                <w:rFonts w:asciiTheme="minorHAnsi" w:hAnsiTheme="minorHAnsi" w:cstheme="minorHAnsi"/>
                <w:sz w:val="21"/>
                <w:szCs w:val="21"/>
                <w:lang w:val="en-GB"/>
              </w:rPr>
            </w:pPr>
            <w:r>
              <w:rPr>
                <w:rFonts w:asciiTheme="minorHAnsi" w:hAnsiTheme="minorHAnsi" w:cstheme="minorHAnsi"/>
                <w:sz w:val="21"/>
                <w:szCs w:val="21"/>
                <w:lang w:val="en-GB"/>
              </w:rPr>
              <w:t>alfred.d.gomez</w:t>
            </w:r>
            <w:r w:rsidR="004A2456">
              <w:rPr>
                <w:rFonts w:asciiTheme="minorHAnsi" w:hAnsiTheme="minorHAnsi" w:cstheme="minorHAnsi"/>
                <w:sz w:val="21"/>
                <w:szCs w:val="21"/>
                <w:lang w:val="en-GB"/>
              </w:rPr>
              <w:t>@</w:t>
            </w:r>
            <w:r>
              <w:rPr>
                <w:rFonts w:asciiTheme="minorHAnsi" w:hAnsiTheme="minorHAnsi" w:cstheme="minorHAnsi"/>
                <w:sz w:val="21"/>
                <w:szCs w:val="21"/>
                <w:lang w:val="en-GB"/>
              </w:rPr>
              <w:t>gmail</w:t>
            </w:r>
            <w:r w:rsidR="00D812F1">
              <w:rPr>
                <w:rFonts w:asciiTheme="minorHAnsi" w:hAnsiTheme="minorHAnsi" w:cstheme="minorHAnsi"/>
                <w:sz w:val="21"/>
                <w:szCs w:val="21"/>
                <w:lang w:val="en-GB"/>
              </w:rPr>
              <w:t>.com</w:t>
            </w:r>
            <w:r w:rsidR="00CC23AC">
              <w:rPr>
                <w:rFonts w:asciiTheme="minorHAnsi" w:hAnsiTheme="minorHAnsi" w:cstheme="minorHAnsi"/>
                <w:sz w:val="21"/>
                <w:szCs w:val="21"/>
                <w:lang w:val="en-GB"/>
              </w:rPr>
              <w:t xml:space="preserve"> </w:t>
            </w:r>
            <w:r w:rsidR="00042300">
              <w:rPr>
                <w:rFonts w:asciiTheme="minorHAnsi" w:hAnsiTheme="minorHAnsi" w:cstheme="minorHAnsi"/>
                <w:sz w:val="21"/>
                <w:szCs w:val="21"/>
                <w:lang w:val="en-GB"/>
              </w:rPr>
              <w:t>|</w:t>
            </w:r>
            <w:r w:rsidRPr="00A25092">
              <w:rPr>
                <w:rFonts w:asciiTheme="minorHAnsi" w:hAnsiTheme="minorHAnsi" w:cstheme="minorHAnsi"/>
                <w:sz w:val="21"/>
                <w:szCs w:val="21"/>
                <w:lang w:val="en-GB"/>
              </w:rPr>
              <w:t xml:space="preserve"> </w:t>
            </w:r>
            <w:r>
              <w:rPr>
                <w:rFonts w:asciiTheme="minorHAnsi" w:hAnsiTheme="minorHAnsi" w:cstheme="minorHAnsi"/>
                <w:sz w:val="21"/>
                <w:szCs w:val="21"/>
                <w:lang w:val="en-GB"/>
              </w:rPr>
              <w:t>281.733.6706</w:t>
            </w:r>
          </w:p>
          <w:p w:rsidR="00D62BA0" w:rsidRPr="00D812F1" w:rsidRDefault="00CC23AC" w:rsidP="00042300">
            <w:pPr>
              <w:spacing w:before="60"/>
              <w:jc w:val="center"/>
              <w:rPr>
                <w:rFonts w:asciiTheme="minorHAnsi" w:hAnsiTheme="minorHAnsi" w:cstheme="minorHAnsi"/>
                <w:sz w:val="21"/>
                <w:szCs w:val="21"/>
                <w:lang w:val="en-GB"/>
              </w:rPr>
            </w:pPr>
            <w:r>
              <w:rPr>
                <w:rFonts w:asciiTheme="minorHAnsi" w:hAnsiTheme="minorHAnsi" w:cstheme="minorHAnsi"/>
                <w:sz w:val="21"/>
                <w:szCs w:val="21"/>
                <w:lang w:val="en-GB"/>
              </w:rPr>
              <w:t>l</w:t>
            </w:r>
            <w:r w:rsidRPr="00A25092">
              <w:rPr>
                <w:rFonts w:asciiTheme="minorHAnsi" w:hAnsiTheme="minorHAnsi" w:cstheme="minorHAnsi"/>
                <w:sz w:val="21"/>
                <w:szCs w:val="21"/>
                <w:lang w:val="en-GB"/>
              </w:rPr>
              <w:t>inkedIn</w:t>
            </w:r>
            <w:r w:rsidR="00D812F1">
              <w:rPr>
                <w:rFonts w:asciiTheme="minorHAnsi" w:hAnsiTheme="minorHAnsi" w:cstheme="minorHAnsi"/>
                <w:sz w:val="21"/>
                <w:szCs w:val="21"/>
                <w:lang w:val="en-GB"/>
              </w:rPr>
              <w:t>.com/in/</w:t>
            </w:r>
            <w:r w:rsidR="00E3147A">
              <w:rPr>
                <w:rFonts w:asciiTheme="minorHAnsi" w:hAnsiTheme="minorHAnsi" w:cstheme="minorHAnsi"/>
                <w:sz w:val="21"/>
                <w:szCs w:val="21"/>
                <w:lang w:val="en-GB"/>
              </w:rPr>
              <w:t>alfred-gomez-757998140</w:t>
            </w:r>
            <w:r w:rsidR="00D812F1">
              <w:rPr>
                <w:rFonts w:asciiTheme="minorHAnsi" w:hAnsiTheme="minorHAnsi" w:cstheme="minorHAnsi"/>
                <w:sz w:val="21"/>
                <w:szCs w:val="21"/>
                <w:lang w:val="en-GB"/>
              </w:rPr>
              <w:t>/</w:t>
            </w:r>
          </w:p>
        </w:tc>
        <w:tc>
          <w:tcPr>
            <w:tcW w:w="1000" w:type="pct"/>
            <w:vAlign w:val="center"/>
          </w:tcPr>
          <w:p w:rsidR="00D62BA0" w:rsidRPr="00D62BA0" w:rsidRDefault="00D62BA0" w:rsidP="00CC23AC">
            <w:pPr>
              <w:jc w:val="center"/>
              <w:rPr>
                <w:rFonts w:asciiTheme="majorHAnsi" w:hAnsiTheme="majorHAnsi" w:cs="Arial"/>
                <w:sz w:val="21"/>
                <w:szCs w:val="21"/>
                <w:lang w:val="en-GB"/>
              </w:rPr>
            </w:pPr>
          </w:p>
        </w:tc>
      </w:tr>
    </w:tbl>
    <w:p w:rsidR="0024374B" w:rsidRPr="00D552EF" w:rsidRDefault="00B51A88" w:rsidP="00A81C6F">
      <w:pPr>
        <w:pStyle w:val="Heading1"/>
        <w:keepNext w:val="0"/>
        <w:pBdr>
          <w:top w:val="single" w:sz="8" w:space="6" w:color="auto"/>
        </w:pBdr>
        <w:spacing w:before="240"/>
        <w:rPr>
          <w:rFonts w:asciiTheme="majorHAnsi" w:eastAsia="MS Mincho" w:hAnsiTheme="majorHAnsi" w:cs="Arial"/>
          <w:i w:val="0"/>
          <w:spacing w:val="6"/>
          <w:sz w:val="21"/>
          <w:szCs w:val="21"/>
          <w:lang w:val="en-GB"/>
        </w:rPr>
      </w:pPr>
      <w:r>
        <w:rPr>
          <w:rFonts w:asciiTheme="majorHAnsi" w:hAnsiTheme="majorHAnsi" w:cs="Arial"/>
          <w:i w:val="0"/>
          <w:spacing w:val="6"/>
          <w:sz w:val="32"/>
          <w:lang w:val="en-GB"/>
        </w:rPr>
        <w:t xml:space="preserve">Geological Advisor &amp; </w:t>
      </w:r>
      <w:r w:rsidR="00325B89">
        <w:rPr>
          <w:rFonts w:asciiTheme="majorHAnsi" w:hAnsiTheme="majorHAnsi" w:cs="Arial"/>
          <w:i w:val="0"/>
          <w:spacing w:val="6"/>
          <w:sz w:val="32"/>
          <w:lang w:val="en-GB"/>
        </w:rPr>
        <w:t>Project Manager</w:t>
      </w:r>
    </w:p>
    <w:p w:rsidR="00F27E02" w:rsidRPr="00D552EF" w:rsidRDefault="00664B0F" w:rsidP="000961C7">
      <w:pPr>
        <w:spacing w:before="40" w:after="240"/>
        <w:jc w:val="center"/>
        <w:rPr>
          <w:rFonts w:asciiTheme="minorHAnsi" w:hAnsiTheme="minorHAnsi" w:cs="Arial"/>
          <w:b/>
          <w:sz w:val="22"/>
          <w:szCs w:val="22"/>
          <w:lang w:val="en-GB"/>
        </w:rPr>
      </w:pPr>
      <w:r>
        <w:rPr>
          <w:rFonts w:asciiTheme="minorHAnsi" w:hAnsiTheme="minorHAnsi" w:cs="Arial"/>
          <w:b/>
          <w:sz w:val="22"/>
          <w:szCs w:val="22"/>
          <w:lang w:val="en-GB"/>
        </w:rPr>
        <w:t xml:space="preserve">Senior Leadership / </w:t>
      </w:r>
      <w:r w:rsidR="00E3147A">
        <w:rPr>
          <w:rFonts w:asciiTheme="minorHAnsi" w:hAnsiTheme="minorHAnsi" w:cs="Arial"/>
          <w:b/>
          <w:sz w:val="22"/>
          <w:szCs w:val="22"/>
          <w:lang w:val="en-GB"/>
        </w:rPr>
        <w:t>Personnel Management</w:t>
      </w:r>
      <w:r w:rsidR="00A22F67" w:rsidRPr="00D552EF">
        <w:rPr>
          <w:rFonts w:asciiTheme="minorHAnsi" w:hAnsiTheme="minorHAnsi" w:cs="Arial"/>
          <w:b/>
          <w:sz w:val="22"/>
          <w:szCs w:val="22"/>
          <w:lang w:val="en-GB"/>
        </w:rPr>
        <w:t xml:space="preserve"> </w:t>
      </w:r>
      <w:r w:rsidR="004A2456">
        <w:rPr>
          <w:rFonts w:asciiTheme="minorHAnsi" w:hAnsiTheme="minorHAnsi" w:cs="Arial"/>
          <w:b/>
          <w:sz w:val="22"/>
          <w:szCs w:val="22"/>
          <w:lang w:val="en-GB"/>
        </w:rPr>
        <w:t xml:space="preserve">/ </w:t>
      </w:r>
      <w:r w:rsidR="008933B3">
        <w:rPr>
          <w:rFonts w:asciiTheme="minorHAnsi" w:hAnsiTheme="minorHAnsi" w:cs="Arial"/>
          <w:b/>
          <w:sz w:val="22"/>
          <w:szCs w:val="22"/>
          <w:lang w:val="en-GB"/>
        </w:rPr>
        <w:t>Data Analysis</w:t>
      </w:r>
      <w:r w:rsidR="00F0223F">
        <w:rPr>
          <w:rFonts w:asciiTheme="minorHAnsi" w:hAnsiTheme="minorHAnsi" w:cs="Arial"/>
          <w:b/>
          <w:sz w:val="22"/>
          <w:szCs w:val="22"/>
          <w:lang w:val="en-GB"/>
        </w:rPr>
        <w:t xml:space="preserve"> / Client Relations</w:t>
      </w:r>
    </w:p>
    <w:tbl>
      <w:tblPr>
        <w:tblW w:w="5000" w:type="pct"/>
        <w:tblInd w:w="18" w:type="dxa"/>
        <w:tblBorders>
          <w:insideH w:val="double" w:sz="4" w:space="0" w:color="auto"/>
          <w:insideV w:val="single" w:sz="8" w:space="0" w:color="auto"/>
        </w:tblBorders>
        <w:tblLook w:val="04A0"/>
      </w:tblPr>
      <w:tblGrid>
        <w:gridCol w:w="6121"/>
        <w:gridCol w:w="3455"/>
      </w:tblGrid>
      <w:tr w:rsidR="00436482" w:rsidRPr="00D552EF">
        <w:tc>
          <w:tcPr>
            <w:tcW w:w="6372" w:type="dxa"/>
            <w:tcBorders>
              <w:right w:val="single" w:sz="8" w:space="0" w:color="auto"/>
            </w:tcBorders>
            <w:shd w:val="clear" w:color="auto" w:fill="auto"/>
          </w:tcPr>
          <w:p w:rsidR="002D78B6" w:rsidRPr="00D812F1" w:rsidRDefault="00B4669D" w:rsidP="00D812F1">
            <w:pPr>
              <w:jc w:val="both"/>
              <w:rPr>
                <w:rFonts w:asciiTheme="minorHAnsi" w:eastAsia="MS Mincho" w:hAnsiTheme="minorHAnsi" w:cs="Arial"/>
                <w:b/>
                <w:i/>
                <w:sz w:val="22"/>
                <w:szCs w:val="22"/>
                <w:lang w:val="en-GB"/>
              </w:rPr>
            </w:pPr>
            <w:r w:rsidRPr="00D552EF">
              <w:rPr>
                <w:rFonts w:asciiTheme="minorHAnsi" w:eastAsia="MS Mincho" w:hAnsiTheme="minorHAnsi" w:cs="Arial"/>
                <w:b/>
                <w:i/>
                <w:sz w:val="22"/>
                <w:szCs w:val="22"/>
                <w:lang w:val="en-GB"/>
              </w:rPr>
              <w:t>Professional Summary:</w:t>
            </w:r>
          </w:p>
          <w:p w:rsidR="00987FDE" w:rsidRDefault="00CC23AC" w:rsidP="00D812F1">
            <w:pPr>
              <w:numPr>
                <w:ilvl w:val="0"/>
                <w:numId w:val="2"/>
              </w:numPr>
              <w:spacing w:before="100"/>
              <w:ind w:left="330" w:hanging="258"/>
              <w:rPr>
                <w:rFonts w:asciiTheme="minorHAnsi" w:hAnsiTheme="minorHAnsi" w:cs="Arial"/>
                <w:sz w:val="22"/>
                <w:szCs w:val="22"/>
                <w:lang w:val="en-GB"/>
              </w:rPr>
            </w:pPr>
            <w:r>
              <w:rPr>
                <w:rFonts w:asciiTheme="minorHAnsi" w:eastAsia="MS Mincho" w:hAnsiTheme="minorHAnsi" w:cs="Arial"/>
                <w:sz w:val="22"/>
                <w:szCs w:val="22"/>
                <w:lang w:val="en-GB"/>
              </w:rPr>
              <w:t xml:space="preserve">Offering </w:t>
            </w:r>
            <w:r w:rsidR="008933B3">
              <w:rPr>
                <w:rFonts w:asciiTheme="minorHAnsi" w:eastAsia="MS Mincho" w:hAnsiTheme="minorHAnsi" w:cs="Arial"/>
                <w:sz w:val="22"/>
                <w:szCs w:val="22"/>
                <w:lang w:val="en-GB"/>
              </w:rPr>
              <w:t>20+</w:t>
            </w:r>
            <w:r w:rsidR="00A22F67" w:rsidRPr="00D552EF">
              <w:rPr>
                <w:rFonts w:asciiTheme="minorHAnsi" w:eastAsia="MS Mincho" w:hAnsiTheme="minorHAnsi" w:cs="Arial"/>
                <w:sz w:val="22"/>
                <w:szCs w:val="22"/>
                <w:lang w:val="en-GB"/>
              </w:rPr>
              <w:t xml:space="preserve"> years of progressive experience </w:t>
            </w:r>
            <w:r w:rsidR="00644351">
              <w:rPr>
                <w:rFonts w:asciiTheme="minorHAnsi" w:eastAsia="MS Mincho" w:hAnsiTheme="minorHAnsi" w:cs="Arial"/>
                <w:sz w:val="22"/>
                <w:szCs w:val="22"/>
                <w:lang w:val="en-GB"/>
              </w:rPr>
              <w:t>and achievement in</w:t>
            </w:r>
            <w:r w:rsidR="008933B3">
              <w:rPr>
                <w:rFonts w:asciiTheme="minorHAnsi" w:eastAsia="MS Mincho" w:hAnsiTheme="minorHAnsi" w:cs="Arial"/>
                <w:sz w:val="22"/>
                <w:szCs w:val="22"/>
                <w:lang w:val="en-GB"/>
              </w:rPr>
              <w:t xml:space="preserve"> leadership roles requiring</w:t>
            </w:r>
            <w:r w:rsidR="00644351">
              <w:rPr>
                <w:rFonts w:asciiTheme="minorHAnsi" w:eastAsia="MS Mincho" w:hAnsiTheme="minorHAnsi" w:cs="Arial"/>
                <w:sz w:val="22"/>
                <w:szCs w:val="22"/>
                <w:lang w:val="en-GB"/>
              </w:rPr>
              <w:t xml:space="preserve"> the development</w:t>
            </w:r>
            <w:r>
              <w:rPr>
                <w:rFonts w:asciiTheme="minorHAnsi" w:eastAsia="MS Mincho" w:hAnsiTheme="minorHAnsi" w:cs="Arial"/>
                <w:sz w:val="22"/>
                <w:szCs w:val="22"/>
                <w:lang w:val="en-GB"/>
              </w:rPr>
              <w:t xml:space="preserve"> and directing</w:t>
            </w:r>
            <w:r w:rsidR="00644351">
              <w:rPr>
                <w:rFonts w:asciiTheme="minorHAnsi" w:eastAsia="MS Mincho" w:hAnsiTheme="minorHAnsi" w:cs="Arial"/>
                <w:sz w:val="22"/>
                <w:szCs w:val="22"/>
                <w:lang w:val="en-GB"/>
              </w:rPr>
              <w:t xml:space="preserve"> of</w:t>
            </w:r>
            <w:r>
              <w:rPr>
                <w:rFonts w:asciiTheme="minorHAnsi" w:eastAsia="MS Mincho" w:hAnsiTheme="minorHAnsi" w:cs="Arial"/>
                <w:sz w:val="22"/>
                <w:szCs w:val="22"/>
                <w:lang w:val="en-GB"/>
              </w:rPr>
              <w:t xml:space="preserve"> </w:t>
            </w:r>
            <w:r w:rsidR="00D812F1">
              <w:rPr>
                <w:rFonts w:asciiTheme="minorHAnsi" w:eastAsia="MS Mincho" w:hAnsiTheme="minorHAnsi" w:cs="Arial"/>
                <w:sz w:val="22"/>
                <w:szCs w:val="22"/>
                <w:lang w:val="en-GB"/>
              </w:rPr>
              <w:t>highly effective</w:t>
            </w:r>
            <w:r>
              <w:rPr>
                <w:rFonts w:asciiTheme="minorHAnsi" w:eastAsia="MS Mincho" w:hAnsiTheme="minorHAnsi" w:cs="Arial"/>
                <w:sz w:val="22"/>
                <w:szCs w:val="22"/>
                <w:lang w:val="en-GB"/>
              </w:rPr>
              <w:t xml:space="preserve"> strategic </w:t>
            </w:r>
            <w:r w:rsidR="004A2456">
              <w:rPr>
                <w:rFonts w:asciiTheme="minorHAnsi" w:eastAsia="MS Mincho" w:hAnsiTheme="minorHAnsi" w:cs="Arial"/>
                <w:sz w:val="22"/>
                <w:szCs w:val="22"/>
                <w:lang w:val="en-GB"/>
              </w:rPr>
              <w:t>operations</w:t>
            </w:r>
            <w:r>
              <w:rPr>
                <w:rFonts w:asciiTheme="minorHAnsi" w:eastAsia="MS Mincho" w:hAnsiTheme="minorHAnsi" w:cs="Arial"/>
                <w:sz w:val="22"/>
                <w:szCs w:val="22"/>
                <w:lang w:val="en-GB"/>
              </w:rPr>
              <w:t xml:space="preserve"> and </w:t>
            </w:r>
            <w:r w:rsidR="008933B3">
              <w:rPr>
                <w:rFonts w:asciiTheme="minorHAnsi" w:eastAsia="MS Mincho" w:hAnsiTheme="minorHAnsi" w:cs="Arial"/>
                <w:sz w:val="22"/>
                <w:szCs w:val="22"/>
                <w:lang w:val="en-GB"/>
              </w:rPr>
              <w:t>long-range planning</w:t>
            </w:r>
            <w:r>
              <w:rPr>
                <w:rFonts w:asciiTheme="minorHAnsi" w:eastAsia="MS Mincho" w:hAnsiTheme="minorHAnsi" w:cs="Arial"/>
                <w:sz w:val="22"/>
                <w:szCs w:val="22"/>
                <w:lang w:val="en-GB"/>
              </w:rPr>
              <w:t xml:space="preserve"> initiatives in ever-changing, dynamic environments.</w:t>
            </w:r>
            <w:r w:rsidR="00A22F67" w:rsidRPr="00D552EF">
              <w:rPr>
                <w:rFonts w:asciiTheme="minorHAnsi" w:eastAsia="MS Mincho" w:hAnsiTheme="minorHAnsi" w:cs="Arial"/>
                <w:sz w:val="22"/>
                <w:szCs w:val="22"/>
                <w:lang w:val="en-GB"/>
              </w:rPr>
              <w:t xml:space="preserve"> </w:t>
            </w:r>
            <w:r w:rsidR="00987FDE" w:rsidRPr="00D552EF">
              <w:rPr>
                <w:rFonts w:asciiTheme="minorHAnsi" w:hAnsiTheme="minorHAnsi" w:cs="Arial"/>
                <w:sz w:val="22"/>
                <w:szCs w:val="22"/>
                <w:lang w:val="en-GB"/>
              </w:rPr>
              <w:t xml:space="preserve"> </w:t>
            </w:r>
          </w:p>
          <w:p w:rsidR="008933B3" w:rsidRPr="008933B3" w:rsidRDefault="008933B3" w:rsidP="00462B9C">
            <w:pPr>
              <w:numPr>
                <w:ilvl w:val="0"/>
                <w:numId w:val="2"/>
              </w:numPr>
              <w:tabs>
                <w:tab w:val="clear" w:pos="360"/>
                <w:tab w:val="num" w:pos="330"/>
              </w:tabs>
              <w:spacing w:before="120"/>
              <w:ind w:left="330" w:hanging="270"/>
              <w:rPr>
                <w:rFonts w:asciiTheme="minorHAnsi" w:hAnsiTheme="minorHAnsi" w:cs="Arial"/>
                <w:sz w:val="22"/>
                <w:szCs w:val="22"/>
                <w:lang w:val="en-GB"/>
              </w:rPr>
            </w:pPr>
            <w:r>
              <w:rPr>
                <w:rFonts w:asciiTheme="minorHAnsi" w:hAnsiTheme="minorHAnsi" w:cs="Arial"/>
                <w:sz w:val="22"/>
                <w:szCs w:val="22"/>
                <w:lang w:val="en-GB"/>
              </w:rPr>
              <w:t xml:space="preserve">Solid history of success </w:t>
            </w:r>
            <w:r w:rsidR="00462B9C">
              <w:rPr>
                <w:rFonts w:asciiTheme="minorHAnsi" w:hAnsiTheme="minorHAnsi" w:cs="Arial"/>
                <w:sz w:val="22"/>
                <w:szCs w:val="22"/>
                <w:lang w:val="en-GB"/>
              </w:rPr>
              <w:t>guiding</w:t>
            </w:r>
            <w:r>
              <w:rPr>
                <w:rFonts w:asciiTheme="minorHAnsi" w:hAnsiTheme="minorHAnsi" w:cs="Arial"/>
                <w:sz w:val="22"/>
                <w:szCs w:val="22"/>
                <w:lang w:val="en-GB"/>
              </w:rPr>
              <w:t xml:space="preserve"> efforts covering </w:t>
            </w:r>
            <w:r w:rsidR="00B61BFA">
              <w:rPr>
                <w:rFonts w:asciiTheme="minorHAnsi" w:hAnsiTheme="minorHAnsi" w:cs="Arial"/>
                <w:sz w:val="22"/>
                <w:szCs w:val="22"/>
                <w:lang w:val="en-GB"/>
              </w:rPr>
              <w:t xml:space="preserve">project management, </w:t>
            </w:r>
            <w:r>
              <w:rPr>
                <w:rFonts w:asciiTheme="minorHAnsi" w:hAnsiTheme="minorHAnsi" w:cs="Arial"/>
                <w:sz w:val="22"/>
                <w:szCs w:val="22"/>
                <w:lang w:val="en-GB"/>
              </w:rPr>
              <w:t xml:space="preserve">cost control and reduction, budget administration, team management, </w:t>
            </w:r>
            <w:r w:rsidR="00F0223F">
              <w:rPr>
                <w:rFonts w:asciiTheme="minorHAnsi" w:hAnsiTheme="minorHAnsi" w:cs="Arial"/>
                <w:sz w:val="22"/>
                <w:szCs w:val="22"/>
                <w:lang w:val="en-GB"/>
              </w:rPr>
              <w:t xml:space="preserve">continuous improvement, </w:t>
            </w:r>
            <w:r>
              <w:rPr>
                <w:rFonts w:asciiTheme="minorHAnsi" w:hAnsiTheme="minorHAnsi" w:cs="Arial"/>
                <w:sz w:val="22"/>
                <w:szCs w:val="22"/>
                <w:lang w:val="en-GB"/>
              </w:rPr>
              <w:t>hum</w:t>
            </w:r>
            <w:r w:rsidR="00B61BFA">
              <w:rPr>
                <w:rFonts w:asciiTheme="minorHAnsi" w:hAnsiTheme="minorHAnsi" w:cs="Arial"/>
                <w:sz w:val="22"/>
                <w:szCs w:val="22"/>
                <w:lang w:val="en-GB"/>
              </w:rPr>
              <w:t>an resources, marketing</w:t>
            </w:r>
            <w:r>
              <w:rPr>
                <w:rFonts w:asciiTheme="minorHAnsi" w:hAnsiTheme="minorHAnsi" w:cs="Arial"/>
                <w:sz w:val="22"/>
                <w:szCs w:val="22"/>
                <w:lang w:val="en-GB"/>
              </w:rPr>
              <w:t>, and data analysis</w:t>
            </w:r>
            <w:r w:rsidR="00462B9C">
              <w:rPr>
                <w:rFonts w:asciiTheme="minorHAnsi" w:hAnsiTheme="minorHAnsi" w:cs="Arial"/>
                <w:sz w:val="22"/>
                <w:szCs w:val="22"/>
                <w:lang w:val="en-GB"/>
              </w:rPr>
              <w:t>.</w:t>
            </w:r>
          </w:p>
          <w:p w:rsidR="00987FDE" w:rsidRPr="00CC23AC" w:rsidRDefault="00A22F67" w:rsidP="00462B9C">
            <w:pPr>
              <w:numPr>
                <w:ilvl w:val="0"/>
                <w:numId w:val="2"/>
              </w:numPr>
              <w:tabs>
                <w:tab w:val="clear" w:pos="360"/>
                <w:tab w:val="num" w:pos="330"/>
              </w:tabs>
              <w:spacing w:before="120"/>
              <w:ind w:left="330" w:hanging="270"/>
              <w:rPr>
                <w:rFonts w:asciiTheme="majorHAnsi" w:hAnsiTheme="majorHAnsi" w:cs="Arial"/>
                <w:sz w:val="22"/>
                <w:szCs w:val="22"/>
                <w:lang w:val="en-GB"/>
              </w:rPr>
            </w:pPr>
            <w:r w:rsidRPr="00CC23AC">
              <w:rPr>
                <w:rFonts w:asciiTheme="minorHAnsi" w:hAnsiTheme="minorHAnsi" w:cs="Arial"/>
                <w:sz w:val="22"/>
                <w:szCs w:val="22"/>
                <w:lang w:val="en-GB"/>
              </w:rPr>
              <w:t>Senior leadership experience</w:t>
            </w:r>
            <w:r w:rsidR="00CC23AC">
              <w:rPr>
                <w:rFonts w:asciiTheme="minorHAnsi" w:hAnsiTheme="minorHAnsi" w:cs="Arial"/>
                <w:sz w:val="22"/>
                <w:szCs w:val="22"/>
                <w:lang w:val="en-GB"/>
              </w:rPr>
              <w:t xml:space="preserve"> that combines business and operations management acumen, dedication to efficiency, and expertise in </w:t>
            </w:r>
            <w:r w:rsidR="008933B3">
              <w:rPr>
                <w:rFonts w:asciiTheme="minorHAnsi" w:hAnsiTheme="minorHAnsi" w:cs="Arial"/>
                <w:sz w:val="22"/>
                <w:szCs w:val="22"/>
                <w:lang w:val="en-GB"/>
              </w:rPr>
              <w:t>project management</w:t>
            </w:r>
            <w:r w:rsidR="00CC23AC">
              <w:rPr>
                <w:rFonts w:asciiTheme="minorHAnsi" w:hAnsiTheme="minorHAnsi" w:cs="Arial"/>
                <w:sz w:val="22"/>
                <w:szCs w:val="22"/>
                <w:lang w:val="en-GB"/>
              </w:rPr>
              <w:t xml:space="preserve">; excel at </w:t>
            </w:r>
            <w:r w:rsidR="008933B3">
              <w:rPr>
                <w:rFonts w:asciiTheme="minorHAnsi" w:hAnsiTheme="minorHAnsi" w:cs="Arial"/>
                <w:sz w:val="22"/>
                <w:szCs w:val="22"/>
                <w:lang w:val="en-GB"/>
              </w:rPr>
              <w:t>optimizing teams and training junior staff members</w:t>
            </w:r>
            <w:r w:rsidR="00CC23AC">
              <w:rPr>
                <w:rFonts w:asciiTheme="minorHAnsi" w:hAnsiTheme="minorHAnsi" w:cs="Arial"/>
                <w:sz w:val="22"/>
                <w:szCs w:val="22"/>
                <w:lang w:val="en-GB"/>
              </w:rPr>
              <w:t xml:space="preserve">. </w:t>
            </w:r>
            <w:r w:rsidRPr="00CC23AC">
              <w:rPr>
                <w:rFonts w:asciiTheme="minorHAnsi" w:hAnsiTheme="minorHAnsi" w:cs="Arial"/>
                <w:sz w:val="22"/>
                <w:szCs w:val="22"/>
                <w:lang w:val="en-GB"/>
              </w:rPr>
              <w:t xml:space="preserve"> </w:t>
            </w:r>
          </w:p>
          <w:p w:rsidR="00CC23AC" w:rsidRPr="00462B9C" w:rsidRDefault="00462B9C" w:rsidP="00462B9C">
            <w:pPr>
              <w:numPr>
                <w:ilvl w:val="0"/>
                <w:numId w:val="2"/>
              </w:numPr>
              <w:tabs>
                <w:tab w:val="clear" w:pos="360"/>
                <w:tab w:val="num" w:pos="330"/>
              </w:tabs>
              <w:spacing w:before="120" w:after="60"/>
              <w:ind w:left="330" w:hanging="270"/>
              <w:rPr>
                <w:rFonts w:asciiTheme="minorHAnsi" w:hAnsiTheme="minorHAnsi" w:cs="Arial"/>
                <w:sz w:val="22"/>
                <w:szCs w:val="22"/>
                <w:lang w:val="en-GB"/>
              </w:rPr>
            </w:pPr>
            <w:r>
              <w:rPr>
                <w:rFonts w:asciiTheme="minorHAnsi" w:hAnsiTheme="minorHAnsi" w:cs="Arial"/>
                <w:sz w:val="22"/>
                <w:szCs w:val="22"/>
                <w:lang w:val="en-GB"/>
              </w:rPr>
              <w:t>Track record of success leading, motivating, and mentoring groups to achieve business goals. Notable results directing cross-functional team members;  solid interpersonal skills and ability to interface with team members from diverse cultural backgrounds.</w:t>
            </w:r>
          </w:p>
        </w:tc>
        <w:tc>
          <w:tcPr>
            <w:tcW w:w="3521" w:type="dxa"/>
            <w:tcBorders>
              <w:top w:val="nil"/>
              <w:left w:val="single" w:sz="8" w:space="0" w:color="auto"/>
              <w:bottom w:val="nil"/>
            </w:tcBorders>
            <w:shd w:val="clear" w:color="auto" w:fill="auto"/>
          </w:tcPr>
          <w:p w:rsidR="00644351" w:rsidRPr="00D812F1" w:rsidRDefault="00B4669D" w:rsidP="00D812F1">
            <w:pPr>
              <w:ind w:left="330" w:hanging="98"/>
              <w:jc w:val="both"/>
              <w:rPr>
                <w:rFonts w:asciiTheme="minorHAnsi" w:eastAsia="MS Mincho" w:hAnsiTheme="minorHAnsi" w:cs="Arial"/>
                <w:b/>
                <w:i/>
                <w:sz w:val="22"/>
                <w:szCs w:val="22"/>
                <w:lang w:val="en-GB"/>
              </w:rPr>
            </w:pPr>
            <w:r w:rsidRPr="00D552EF">
              <w:rPr>
                <w:rFonts w:asciiTheme="minorHAnsi" w:eastAsia="MS Mincho" w:hAnsiTheme="minorHAnsi" w:cs="Arial"/>
                <w:b/>
                <w:i/>
                <w:sz w:val="22"/>
                <w:szCs w:val="22"/>
                <w:lang w:val="en-GB"/>
              </w:rPr>
              <w:t>Areas of Expertise:</w:t>
            </w:r>
          </w:p>
          <w:p w:rsidR="00B61BFA" w:rsidRDefault="00B61BFA"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Pr>
                <w:rFonts w:asciiTheme="minorHAnsi" w:hAnsiTheme="minorHAnsi" w:cs="Arial"/>
                <w:sz w:val="22"/>
                <w:szCs w:val="22"/>
                <w:lang w:val="en-GB"/>
              </w:rPr>
              <w:t>Licensed Geologist</w:t>
            </w:r>
          </w:p>
          <w:p w:rsidR="00B61BFA" w:rsidRDefault="00B61BFA"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Pr>
                <w:rFonts w:asciiTheme="minorHAnsi" w:hAnsiTheme="minorHAnsi" w:cs="Arial"/>
                <w:sz w:val="22"/>
                <w:szCs w:val="22"/>
                <w:lang w:val="en-GB"/>
              </w:rPr>
              <w:t>Project Management</w:t>
            </w:r>
          </w:p>
          <w:p w:rsidR="00B61BFA" w:rsidRDefault="00E5258E"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Pr>
                <w:rFonts w:asciiTheme="minorHAnsi" w:hAnsiTheme="minorHAnsi" w:cs="Arial"/>
                <w:sz w:val="22"/>
                <w:szCs w:val="22"/>
                <w:lang w:val="en-GB"/>
              </w:rPr>
              <w:t>Reservoir Modelling (Petrel)</w:t>
            </w:r>
          </w:p>
          <w:p w:rsidR="00B61BFA" w:rsidRDefault="00F75F7F"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Pr>
                <w:rFonts w:asciiTheme="minorHAnsi" w:hAnsiTheme="minorHAnsi" w:cs="Arial"/>
                <w:sz w:val="22"/>
                <w:szCs w:val="22"/>
                <w:lang w:val="en-GB"/>
              </w:rPr>
              <w:t>Waterflood/WAG</w:t>
            </w:r>
          </w:p>
          <w:p w:rsidR="00B61BFA" w:rsidRDefault="00816061"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Pr>
                <w:rFonts w:asciiTheme="minorHAnsi" w:hAnsiTheme="minorHAnsi" w:cs="Arial"/>
                <w:sz w:val="22"/>
                <w:szCs w:val="22"/>
                <w:lang w:val="en-GB"/>
              </w:rPr>
              <w:t>EOR Optimization</w:t>
            </w:r>
          </w:p>
          <w:p w:rsidR="00B61BFA" w:rsidRDefault="00CC23AC"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sidRPr="00B61BFA">
              <w:rPr>
                <w:rFonts w:asciiTheme="minorHAnsi" w:hAnsiTheme="minorHAnsi" w:cs="Arial"/>
                <w:sz w:val="22"/>
                <w:szCs w:val="22"/>
                <w:lang w:val="en-GB"/>
              </w:rPr>
              <w:t>Process Improvement</w:t>
            </w:r>
          </w:p>
          <w:p w:rsidR="00B61BFA" w:rsidRDefault="00CC23AC"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sidRPr="00B61BFA">
              <w:rPr>
                <w:rFonts w:asciiTheme="minorHAnsi" w:hAnsiTheme="minorHAnsi" w:cs="Arial"/>
                <w:sz w:val="22"/>
                <w:szCs w:val="22"/>
                <w:lang w:val="en-GB"/>
              </w:rPr>
              <w:t>Staff Training &amp; Motivation</w:t>
            </w:r>
          </w:p>
          <w:p w:rsidR="00B61BFA" w:rsidRDefault="00E5258E"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Pr>
                <w:rFonts w:asciiTheme="minorHAnsi" w:hAnsiTheme="minorHAnsi" w:cs="Arial"/>
                <w:sz w:val="22"/>
                <w:szCs w:val="22"/>
                <w:lang w:val="en-GB"/>
              </w:rPr>
              <w:t>Core Analysis</w:t>
            </w:r>
          </w:p>
          <w:p w:rsidR="00B61BFA" w:rsidRDefault="00CC23AC"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sidRPr="00B61BFA">
              <w:rPr>
                <w:rFonts w:asciiTheme="minorHAnsi" w:hAnsiTheme="minorHAnsi" w:cs="Arial"/>
                <w:sz w:val="22"/>
                <w:szCs w:val="22"/>
                <w:lang w:val="en-GB"/>
              </w:rPr>
              <w:t>Cost Reductions</w:t>
            </w:r>
          </w:p>
          <w:p w:rsidR="00B61BFA" w:rsidRDefault="00462B9C"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sidRPr="00B61BFA">
              <w:rPr>
                <w:rFonts w:asciiTheme="minorHAnsi" w:hAnsiTheme="minorHAnsi" w:cs="Arial"/>
                <w:sz w:val="22"/>
                <w:szCs w:val="22"/>
                <w:lang w:val="en-GB"/>
              </w:rPr>
              <w:t>Budget</w:t>
            </w:r>
            <w:r w:rsidR="00CC23AC" w:rsidRPr="00B61BFA">
              <w:rPr>
                <w:rFonts w:asciiTheme="minorHAnsi" w:hAnsiTheme="minorHAnsi" w:cs="Arial"/>
                <w:sz w:val="22"/>
                <w:szCs w:val="22"/>
                <w:lang w:val="en-GB"/>
              </w:rPr>
              <w:t xml:space="preserve"> Management</w:t>
            </w:r>
          </w:p>
          <w:p w:rsidR="00B61BFA" w:rsidRDefault="000A2DD9"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sidRPr="00B61BFA">
              <w:rPr>
                <w:rFonts w:asciiTheme="minorHAnsi" w:hAnsiTheme="minorHAnsi" w:cs="Arial"/>
                <w:sz w:val="22"/>
                <w:szCs w:val="22"/>
                <w:lang w:val="en-GB"/>
              </w:rPr>
              <w:t>Communication</w:t>
            </w:r>
          </w:p>
          <w:p w:rsidR="00B61BFA" w:rsidRDefault="00462B9C"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sidRPr="00B61BFA">
              <w:rPr>
                <w:rFonts w:asciiTheme="minorHAnsi" w:hAnsiTheme="minorHAnsi" w:cs="Arial"/>
                <w:sz w:val="22"/>
                <w:szCs w:val="22"/>
                <w:lang w:val="en-GB"/>
              </w:rPr>
              <w:t>Competitor Analysis</w:t>
            </w:r>
          </w:p>
          <w:p w:rsidR="00D1094E" w:rsidRDefault="004A2456"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sidRPr="00B61BFA">
              <w:rPr>
                <w:rFonts w:asciiTheme="minorHAnsi" w:hAnsiTheme="minorHAnsi" w:cs="Arial"/>
                <w:sz w:val="22"/>
                <w:szCs w:val="22"/>
                <w:lang w:val="en-GB"/>
              </w:rPr>
              <w:t>Executive Leadership</w:t>
            </w:r>
          </w:p>
          <w:p w:rsidR="00D1094E" w:rsidRDefault="00D1094E"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Pr>
                <w:rFonts w:asciiTheme="minorHAnsi" w:hAnsiTheme="minorHAnsi" w:cs="Arial"/>
                <w:sz w:val="22"/>
                <w:szCs w:val="22"/>
                <w:lang w:val="en-GB"/>
              </w:rPr>
              <w:t>Field Sampling &amp; Evaluation</w:t>
            </w:r>
          </w:p>
          <w:p w:rsidR="002D78B6" w:rsidRPr="00B61BFA" w:rsidRDefault="00D1094E" w:rsidP="00B61BFA">
            <w:pPr>
              <w:numPr>
                <w:ilvl w:val="0"/>
                <w:numId w:val="2"/>
              </w:numPr>
              <w:tabs>
                <w:tab w:val="clear" w:pos="360"/>
                <w:tab w:val="num" w:pos="510"/>
              </w:tabs>
              <w:spacing w:before="100"/>
              <w:ind w:left="331" w:hanging="101"/>
              <w:jc w:val="both"/>
              <w:rPr>
                <w:rFonts w:asciiTheme="minorHAnsi" w:hAnsiTheme="minorHAnsi" w:cs="Arial"/>
                <w:sz w:val="22"/>
                <w:szCs w:val="22"/>
                <w:lang w:val="en-GB"/>
              </w:rPr>
            </w:pPr>
            <w:r>
              <w:rPr>
                <w:rFonts w:asciiTheme="minorHAnsi" w:hAnsiTheme="minorHAnsi" w:cs="Arial"/>
                <w:sz w:val="22"/>
                <w:szCs w:val="22"/>
                <w:lang w:val="en-GB"/>
              </w:rPr>
              <w:t>Regulatory Process</w:t>
            </w:r>
          </w:p>
        </w:tc>
      </w:tr>
    </w:tbl>
    <w:p w:rsidR="00EA0176" w:rsidRDefault="00230D22" w:rsidP="006F72A9">
      <w:pPr>
        <w:pBdr>
          <w:top w:val="single" w:sz="8" w:space="6" w:color="auto"/>
        </w:pBdr>
        <w:spacing w:before="180" w:after="120"/>
        <w:jc w:val="center"/>
        <w:rPr>
          <w:rFonts w:asciiTheme="majorHAnsi" w:hAnsiTheme="majorHAnsi" w:cs="Arial"/>
          <w:b/>
          <w:spacing w:val="6"/>
          <w:sz w:val="28"/>
          <w:lang w:val="en-GB"/>
        </w:rPr>
      </w:pPr>
      <w:r>
        <w:rPr>
          <w:rFonts w:asciiTheme="majorHAnsi" w:hAnsiTheme="majorHAnsi" w:cs="Arial"/>
          <w:b/>
          <w:spacing w:val="6"/>
          <w:sz w:val="28"/>
          <w:lang w:val="en-GB"/>
        </w:rPr>
        <w:t>Geological Advisor</w:t>
      </w:r>
    </w:p>
    <w:p w:rsidR="00EA0176" w:rsidRPr="004953FC" w:rsidRDefault="00EA0176" w:rsidP="00EA0176">
      <w:pPr>
        <w:spacing w:before="60"/>
        <w:jc w:val="center"/>
        <w:rPr>
          <w:rFonts w:asciiTheme="minorHAnsi" w:hAnsiTheme="minorHAnsi" w:cs="Arial"/>
          <w:color w:val="FF0000"/>
          <w:sz w:val="22"/>
          <w:szCs w:val="22"/>
          <w:lang w:val="en-GB"/>
        </w:rPr>
      </w:pPr>
      <w:r w:rsidRPr="004953FC">
        <w:rPr>
          <w:rFonts w:asciiTheme="minorHAnsi" w:hAnsiTheme="minorHAnsi" w:cs="Arial"/>
          <w:color w:val="FF0000"/>
          <w:sz w:val="22"/>
          <w:szCs w:val="22"/>
          <w:lang w:val="en-GB"/>
        </w:rPr>
        <w:t xml:space="preserve"> </w:t>
      </w:r>
    </w:p>
    <w:p w:rsidR="00A07EF1" w:rsidRPr="00D552EF" w:rsidRDefault="00A07EF1" w:rsidP="00A07EF1">
      <w:pPr>
        <w:pStyle w:val="Heading7"/>
        <w:keepNext w:val="0"/>
        <w:rPr>
          <w:rFonts w:asciiTheme="minorHAnsi" w:hAnsiTheme="minorHAnsi" w:cs="Arial"/>
          <w:sz w:val="22"/>
          <w:szCs w:val="22"/>
          <w:lang w:val="en-GB"/>
        </w:rPr>
      </w:pPr>
      <w:r>
        <w:rPr>
          <w:rFonts w:asciiTheme="minorHAnsi" w:hAnsiTheme="minorHAnsi" w:cs="Arial"/>
          <w:sz w:val="22"/>
          <w:szCs w:val="22"/>
          <w:lang w:val="en-GB"/>
        </w:rPr>
        <w:t>Project Geologist</w:t>
      </w:r>
      <w:r w:rsidRPr="00D552EF">
        <w:rPr>
          <w:rFonts w:asciiTheme="minorHAnsi" w:hAnsiTheme="minorHAnsi" w:cs="Arial"/>
          <w:sz w:val="22"/>
          <w:szCs w:val="22"/>
          <w:lang w:val="en-GB"/>
        </w:rPr>
        <w:t xml:space="preserve"> | </w:t>
      </w:r>
      <w:r>
        <w:rPr>
          <w:rFonts w:asciiTheme="minorHAnsi" w:hAnsiTheme="minorHAnsi" w:cs="Arial"/>
          <w:sz w:val="22"/>
          <w:szCs w:val="22"/>
          <w:lang w:val="en-GB"/>
        </w:rPr>
        <w:t xml:space="preserve">2021 </w:t>
      </w:r>
    </w:p>
    <w:p w:rsidR="00A07EF1" w:rsidRPr="00D552EF" w:rsidRDefault="00A07EF1" w:rsidP="00A07EF1">
      <w:pPr>
        <w:spacing w:before="60"/>
        <w:jc w:val="center"/>
        <w:rPr>
          <w:rFonts w:asciiTheme="minorHAnsi" w:hAnsiTheme="minorHAnsi" w:cs="Arial"/>
          <w:sz w:val="22"/>
          <w:szCs w:val="22"/>
          <w:lang w:val="en-GB"/>
        </w:rPr>
      </w:pPr>
      <w:r>
        <w:rPr>
          <w:rFonts w:asciiTheme="minorHAnsi" w:hAnsiTheme="minorHAnsi" w:cs="Arial"/>
          <w:sz w:val="22"/>
          <w:szCs w:val="22"/>
          <w:lang w:val="en-GB"/>
        </w:rPr>
        <w:t xml:space="preserve">Edge Financial – Houston, Texas </w:t>
      </w:r>
    </w:p>
    <w:p w:rsidR="00A07EF1" w:rsidRPr="008E3E79" w:rsidRDefault="00A07EF1" w:rsidP="008E3E79">
      <w:pPr>
        <w:widowControl w:val="0"/>
        <w:autoSpaceDE w:val="0"/>
        <w:autoSpaceDN w:val="0"/>
        <w:adjustRightInd w:val="0"/>
        <w:spacing w:before="120" w:after="60" w:line="276" w:lineRule="auto"/>
        <w:jc w:val="both"/>
        <w:rPr>
          <w:rFonts w:asciiTheme="minorHAnsi" w:hAnsiTheme="minorHAnsi" w:cs="⁄úÁ˛"/>
          <w:sz w:val="22"/>
          <w:szCs w:val="20"/>
        </w:rPr>
      </w:pPr>
      <w:r w:rsidRPr="00A07EF1">
        <w:rPr>
          <w:rFonts w:asciiTheme="minorHAnsi" w:hAnsiTheme="minorHAnsi" w:cs="⁄úÁ˛"/>
          <w:sz w:val="22"/>
          <w:szCs w:val="20"/>
        </w:rPr>
        <w:t>Well</w:t>
      </w:r>
      <w:r w:rsidR="003F2751">
        <w:rPr>
          <w:rFonts w:asciiTheme="minorHAnsi" w:hAnsiTheme="minorHAnsi" w:cs="⁄úÁ˛"/>
          <w:sz w:val="22"/>
          <w:szCs w:val="20"/>
        </w:rPr>
        <w:t>site geology for 18</w:t>
      </w:r>
      <w:r w:rsidRPr="00A07EF1">
        <w:rPr>
          <w:rFonts w:asciiTheme="minorHAnsi" w:hAnsiTheme="minorHAnsi" w:cs="⁄úÁ˛"/>
          <w:sz w:val="22"/>
          <w:szCs w:val="20"/>
        </w:rPr>
        <w:t xml:space="preserve"> </w:t>
      </w:r>
      <w:r w:rsidR="003F2751">
        <w:rPr>
          <w:rFonts w:asciiTheme="minorHAnsi" w:hAnsiTheme="minorHAnsi" w:cs="⁄úÁ˛"/>
          <w:sz w:val="22"/>
          <w:szCs w:val="20"/>
        </w:rPr>
        <w:t xml:space="preserve">Wolfcamp &amp; Bone Spring horizontal </w:t>
      </w:r>
      <w:r w:rsidRPr="00A07EF1">
        <w:rPr>
          <w:rFonts w:asciiTheme="minorHAnsi" w:hAnsiTheme="minorHAnsi" w:cs="⁄úÁ˛"/>
          <w:sz w:val="22"/>
          <w:szCs w:val="20"/>
        </w:rPr>
        <w:t>wells within the Delaware B</w:t>
      </w:r>
      <w:r w:rsidR="003F2751">
        <w:rPr>
          <w:rFonts w:asciiTheme="minorHAnsi" w:hAnsiTheme="minorHAnsi" w:cs="⁄úÁ˛"/>
          <w:sz w:val="22"/>
          <w:szCs w:val="20"/>
        </w:rPr>
        <w:t>asin,</w:t>
      </w:r>
      <w:r w:rsidRPr="00A07EF1">
        <w:rPr>
          <w:rFonts w:asciiTheme="minorHAnsi" w:hAnsiTheme="minorHAnsi" w:cs="⁄úÁ˛"/>
          <w:sz w:val="22"/>
          <w:szCs w:val="20"/>
        </w:rPr>
        <w:t xml:space="preserve"> NM</w:t>
      </w:r>
      <w:r w:rsidR="003F2751">
        <w:rPr>
          <w:rFonts w:asciiTheme="minorHAnsi" w:hAnsiTheme="minorHAnsi" w:cs="⁄úÁ˛"/>
          <w:sz w:val="22"/>
          <w:szCs w:val="20"/>
        </w:rPr>
        <w:t xml:space="preserve"> &amp; W TX</w:t>
      </w:r>
      <w:r w:rsidRPr="00A07EF1">
        <w:rPr>
          <w:rFonts w:asciiTheme="minorHAnsi" w:hAnsiTheme="minorHAnsi" w:cs="⁄úÁ˛"/>
          <w:sz w:val="22"/>
          <w:szCs w:val="20"/>
        </w:rPr>
        <w:t xml:space="preserve">. </w:t>
      </w:r>
      <w:r w:rsidR="005135BF">
        <w:rPr>
          <w:rFonts w:asciiTheme="minorHAnsi" w:hAnsiTheme="minorHAnsi" w:cs="⁄úÁ˛"/>
          <w:sz w:val="22"/>
          <w:szCs w:val="20"/>
        </w:rPr>
        <w:t xml:space="preserve"> </w:t>
      </w:r>
      <w:r w:rsidR="007F3364">
        <w:rPr>
          <w:rFonts w:asciiTheme="minorHAnsi" w:hAnsiTheme="minorHAnsi" w:cs="⁄úÁ˛"/>
          <w:sz w:val="22"/>
          <w:szCs w:val="20"/>
        </w:rPr>
        <w:t>Field sampling</w:t>
      </w:r>
      <w:r w:rsidR="003F2751">
        <w:rPr>
          <w:rFonts w:asciiTheme="minorHAnsi" w:hAnsiTheme="minorHAnsi" w:cs="⁄úÁ˛"/>
          <w:sz w:val="22"/>
          <w:szCs w:val="20"/>
        </w:rPr>
        <w:t xml:space="preserve"> &amp; evaluation of</w:t>
      </w:r>
      <w:r w:rsidR="007F3364">
        <w:rPr>
          <w:rFonts w:asciiTheme="minorHAnsi" w:hAnsiTheme="minorHAnsi" w:cs="⁄úÁ˛"/>
          <w:sz w:val="22"/>
          <w:szCs w:val="20"/>
        </w:rPr>
        <w:t xml:space="preserve"> lithology and </w:t>
      </w:r>
      <w:r w:rsidR="003F2751">
        <w:rPr>
          <w:rFonts w:asciiTheme="minorHAnsi" w:hAnsiTheme="minorHAnsi" w:cs="⁄úÁ˛"/>
          <w:sz w:val="22"/>
          <w:szCs w:val="20"/>
        </w:rPr>
        <w:t>hydrocarbon samples.  M</w:t>
      </w:r>
      <w:r w:rsidRPr="00A07EF1">
        <w:rPr>
          <w:rFonts w:asciiTheme="minorHAnsi" w:hAnsiTheme="minorHAnsi" w:cs="⁄úÁ˛"/>
          <w:sz w:val="22"/>
          <w:szCs w:val="20"/>
        </w:rPr>
        <w:t>aintain and operate gas measuring equipment, record drilling</w:t>
      </w:r>
      <w:r w:rsidR="008E3E79">
        <w:rPr>
          <w:rFonts w:asciiTheme="minorHAnsi" w:hAnsiTheme="minorHAnsi" w:cs="⁄úÁ˛"/>
          <w:sz w:val="22"/>
          <w:szCs w:val="20"/>
        </w:rPr>
        <w:t xml:space="preserve"> </w:t>
      </w:r>
      <w:r w:rsidRPr="00A07EF1">
        <w:rPr>
          <w:rFonts w:asciiTheme="minorHAnsi" w:hAnsiTheme="minorHAnsi" w:cs="⁄úÁ˛"/>
          <w:sz w:val="22"/>
          <w:szCs w:val="20"/>
        </w:rPr>
        <w:t>data, report to customer all relevant data</w:t>
      </w:r>
      <w:r w:rsidR="003F2751">
        <w:rPr>
          <w:rFonts w:asciiTheme="minorHAnsi" w:hAnsiTheme="minorHAnsi" w:cs="⁄úÁ˛"/>
          <w:sz w:val="22"/>
          <w:szCs w:val="20"/>
        </w:rPr>
        <w:t>, improve geosteering efforts</w:t>
      </w:r>
      <w:r w:rsidRPr="00A07EF1">
        <w:rPr>
          <w:rFonts w:asciiTheme="minorHAnsi" w:hAnsiTheme="minorHAnsi" w:cs="⁄úÁ˛"/>
          <w:sz w:val="22"/>
          <w:szCs w:val="20"/>
        </w:rPr>
        <w:t>. Work as a team with office, co-workers, oper</w:t>
      </w:r>
      <w:r w:rsidR="003F2751">
        <w:rPr>
          <w:rFonts w:asciiTheme="minorHAnsi" w:hAnsiTheme="minorHAnsi" w:cs="⁄úÁ˛"/>
          <w:sz w:val="22"/>
          <w:szCs w:val="20"/>
        </w:rPr>
        <w:t xml:space="preserve">ating company personnel and rig </w:t>
      </w:r>
      <w:r w:rsidRPr="00A07EF1">
        <w:rPr>
          <w:rFonts w:asciiTheme="minorHAnsi" w:hAnsiTheme="minorHAnsi" w:cs="⁄úÁ˛"/>
          <w:sz w:val="22"/>
          <w:szCs w:val="20"/>
        </w:rPr>
        <w:t>site</w:t>
      </w:r>
      <w:r w:rsidR="008E3E79">
        <w:rPr>
          <w:rFonts w:asciiTheme="minorHAnsi" w:hAnsiTheme="minorHAnsi" w:cs="⁄úÁ˛"/>
          <w:sz w:val="22"/>
          <w:szCs w:val="20"/>
        </w:rPr>
        <w:t xml:space="preserve"> </w:t>
      </w:r>
      <w:r w:rsidRPr="00A07EF1">
        <w:rPr>
          <w:rFonts w:asciiTheme="minorHAnsi" w:hAnsiTheme="minorHAnsi" w:cs="⁄úÁ˛"/>
          <w:sz w:val="22"/>
          <w:szCs w:val="20"/>
        </w:rPr>
        <w:t>personnel. Deli</w:t>
      </w:r>
      <w:r w:rsidR="005135BF">
        <w:rPr>
          <w:rFonts w:asciiTheme="minorHAnsi" w:hAnsiTheme="minorHAnsi" w:cs="⁄úÁ˛"/>
          <w:sz w:val="22"/>
          <w:szCs w:val="20"/>
        </w:rPr>
        <w:t>ver the highest quality logs,</w:t>
      </w:r>
      <w:r w:rsidRPr="00A07EF1">
        <w:rPr>
          <w:rFonts w:asciiTheme="minorHAnsi" w:hAnsiTheme="minorHAnsi" w:cs="⁄úÁ˛"/>
          <w:sz w:val="22"/>
          <w:szCs w:val="20"/>
        </w:rPr>
        <w:t xml:space="preserve"> reports</w:t>
      </w:r>
      <w:r w:rsidR="005135BF">
        <w:rPr>
          <w:rFonts w:asciiTheme="minorHAnsi" w:hAnsiTheme="minorHAnsi" w:cs="⁄úÁ˛"/>
          <w:sz w:val="22"/>
          <w:szCs w:val="20"/>
        </w:rPr>
        <w:t xml:space="preserve"> &amp; products</w:t>
      </w:r>
      <w:r w:rsidRPr="00A07EF1">
        <w:rPr>
          <w:rFonts w:asciiTheme="minorHAnsi" w:hAnsiTheme="minorHAnsi" w:cs="⁄úÁ˛"/>
          <w:sz w:val="22"/>
          <w:szCs w:val="20"/>
        </w:rPr>
        <w:t xml:space="preserve"> to our customers.</w:t>
      </w:r>
    </w:p>
    <w:p w:rsidR="00A07EF1" w:rsidRPr="00462B9C" w:rsidRDefault="00A07EF1" w:rsidP="00A07EF1">
      <w:pPr>
        <w:spacing w:before="60" w:after="60"/>
        <w:jc w:val="both"/>
        <w:rPr>
          <w:rFonts w:asciiTheme="minorHAnsi" w:hAnsiTheme="minorHAnsi" w:cs="Arial"/>
          <w:b/>
          <w:i/>
          <w:sz w:val="22"/>
          <w:szCs w:val="22"/>
          <w:highlight w:val="yellow"/>
          <w:lang w:val="en-GB"/>
        </w:rPr>
      </w:pPr>
      <w:r w:rsidRPr="00462B9C">
        <w:rPr>
          <w:rFonts w:asciiTheme="minorHAnsi" w:hAnsiTheme="minorHAnsi" w:cs="Arial"/>
          <w:b/>
          <w:i/>
          <w:sz w:val="22"/>
          <w:szCs w:val="22"/>
        </w:rPr>
        <w:t>Key Accomplishments:</w:t>
      </w:r>
    </w:p>
    <w:p w:rsidR="00BF065C" w:rsidRPr="003F2751" w:rsidRDefault="00BF065C" w:rsidP="00A07EF1">
      <w:pPr>
        <w:numPr>
          <w:ilvl w:val="0"/>
          <w:numId w:val="1"/>
        </w:numPr>
        <w:tabs>
          <w:tab w:val="num" w:pos="360"/>
        </w:tabs>
        <w:spacing w:before="60" w:line="276" w:lineRule="auto"/>
        <w:ind w:left="360"/>
        <w:jc w:val="both"/>
        <w:rPr>
          <w:rFonts w:asciiTheme="minorHAnsi" w:hAnsiTheme="minorHAnsi" w:cs="Arial"/>
          <w:bCs/>
          <w:sz w:val="22"/>
          <w:szCs w:val="22"/>
        </w:rPr>
      </w:pPr>
      <w:r>
        <w:rPr>
          <w:rFonts w:asciiTheme="minorHAnsi" w:hAnsiTheme="minorHAnsi" w:cs="Arial"/>
          <w:bCs/>
          <w:sz w:val="22"/>
          <w:szCs w:val="22"/>
          <w:lang w:val="en-GB"/>
        </w:rPr>
        <w:t>Created new training manual, streamlining training process &amp; on-boarding of new employees focused on most important tasks and products</w:t>
      </w:r>
      <w:r w:rsidR="00A07EF1" w:rsidRPr="00042300">
        <w:rPr>
          <w:rFonts w:asciiTheme="minorHAnsi" w:hAnsiTheme="minorHAnsi" w:cs="Arial"/>
          <w:bCs/>
          <w:sz w:val="22"/>
          <w:szCs w:val="22"/>
        </w:rPr>
        <w:t xml:space="preserve">. </w:t>
      </w:r>
      <w:r w:rsidR="007F3364">
        <w:rPr>
          <w:rFonts w:asciiTheme="minorHAnsi" w:hAnsiTheme="minorHAnsi" w:cs="Arial"/>
          <w:bCs/>
          <w:sz w:val="22"/>
          <w:szCs w:val="22"/>
        </w:rPr>
        <w:t xml:space="preserve"> Introduced best practice tools for all loggers.</w:t>
      </w:r>
    </w:p>
    <w:p w:rsidR="00484D23" w:rsidRDefault="00BF065C" w:rsidP="00A07EF1">
      <w:pPr>
        <w:numPr>
          <w:ilvl w:val="0"/>
          <w:numId w:val="1"/>
        </w:numPr>
        <w:tabs>
          <w:tab w:val="num" w:pos="360"/>
        </w:tabs>
        <w:spacing w:before="60" w:line="276" w:lineRule="auto"/>
        <w:ind w:left="360"/>
        <w:jc w:val="both"/>
        <w:rPr>
          <w:rFonts w:asciiTheme="minorHAnsi" w:hAnsiTheme="minorHAnsi" w:cs="Arial"/>
          <w:bCs/>
          <w:sz w:val="22"/>
          <w:szCs w:val="22"/>
        </w:rPr>
      </w:pPr>
      <w:r>
        <w:rPr>
          <w:rFonts w:asciiTheme="minorHAnsi" w:hAnsiTheme="minorHAnsi" w:cs="Arial"/>
          <w:bCs/>
          <w:sz w:val="22"/>
          <w:szCs w:val="22"/>
        </w:rPr>
        <w:t xml:space="preserve">Trained new </w:t>
      </w:r>
      <w:r w:rsidR="00484D23">
        <w:rPr>
          <w:rFonts w:asciiTheme="minorHAnsi" w:hAnsiTheme="minorHAnsi" w:cs="Arial"/>
          <w:bCs/>
          <w:sz w:val="22"/>
          <w:szCs w:val="22"/>
        </w:rPr>
        <w:t>&amp; ex</w:t>
      </w:r>
      <w:r w:rsidR="007F3364">
        <w:rPr>
          <w:rFonts w:asciiTheme="minorHAnsi" w:hAnsiTheme="minorHAnsi" w:cs="Arial"/>
          <w:bCs/>
          <w:sz w:val="22"/>
          <w:szCs w:val="22"/>
        </w:rPr>
        <w:t xml:space="preserve">isting employees </w:t>
      </w:r>
      <w:r w:rsidR="00EE5EBE">
        <w:rPr>
          <w:rFonts w:asciiTheme="minorHAnsi" w:hAnsiTheme="minorHAnsi" w:cs="Arial"/>
          <w:bCs/>
          <w:sz w:val="22"/>
          <w:szCs w:val="22"/>
        </w:rPr>
        <w:t xml:space="preserve">on </w:t>
      </w:r>
      <w:r w:rsidR="00484D23">
        <w:rPr>
          <w:rFonts w:asciiTheme="minorHAnsi" w:hAnsiTheme="minorHAnsi" w:cs="Arial"/>
          <w:bCs/>
          <w:sz w:val="22"/>
          <w:szCs w:val="22"/>
        </w:rPr>
        <w:t>regional and loca</w:t>
      </w:r>
      <w:r w:rsidR="007F3364">
        <w:rPr>
          <w:rFonts w:asciiTheme="minorHAnsi" w:hAnsiTheme="minorHAnsi" w:cs="Arial"/>
          <w:bCs/>
          <w:sz w:val="22"/>
          <w:szCs w:val="22"/>
        </w:rPr>
        <w:t xml:space="preserve">l geologic information </w:t>
      </w:r>
      <w:r w:rsidR="00484D23">
        <w:rPr>
          <w:rFonts w:asciiTheme="minorHAnsi" w:hAnsiTheme="minorHAnsi" w:cs="Arial"/>
          <w:bCs/>
          <w:sz w:val="22"/>
          <w:szCs w:val="22"/>
        </w:rPr>
        <w:t>to improve the quality of their logs and observations.</w:t>
      </w:r>
    </w:p>
    <w:p w:rsidR="005135BF" w:rsidRPr="005135BF" w:rsidRDefault="007F3364" w:rsidP="00924137">
      <w:pPr>
        <w:numPr>
          <w:ilvl w:val="0"/>
          <w:numId w:val="1"/>
        </w:numPr>
        <w:tabs>
          <w:tab w:val="num" w:pos="360"/>
        </w:tabs>
        <w:spacing w:before="60" w:line="276" w:lineRule="auto"/>
        <w:ind w:left="360"/>
        <w:jc w:val="both"/>
        <w:rPr>
          <w:rFonts w:asciiTheme="minorHAnsi" w:hAnsiTheme="minorHAnsi" w:cs="Arial"/>
          <w:bCs/>
          <w:sz w:val="22"/>
          <w:szCs w:val="22"/>
        </w:rPr>
      </w:pPr>
      <w:r>
        <w:rPr>
          <w:rFonts w:asciiTheme="minorHAnsi" w:hAnsiTheme="minorHAnsi" w:cs="Arial"/>
          <w:bCs/>
          <w:sz w:val="22"/>
          <w:szCs w:val="22"/>
        </w:rPr>
        <w:t xml:space="preserve">Built </w:t>
      </w:r>
      <w:r w:rsidR="00484D23">
        <w:rPr>
          <w:rFonts w:asciiTheme="minorHAnsi" w:hAnsiTheme="minorHAnsi" w:cs="Arial"/>
          <w:bCs/>
          <w:sz w:val="22"/>
          <w:szCs w:val="22"/>
        </w:rPr>
        <w:t>reference type log for Wolfcamp &amp; Bone Spr</w:t>
      </w:r>
      <w:r>
        <w:rPr>
          <w:rFonts w:asciiTheme="minorHAnsi" w:hAnsiTheme="minorHAnsi" w:cs="Arial"/>
          <w:bCs/>
          <w:sz w:val="22"/>
          <w:szCs w:val="22"/>
        </w:rPr>
        <w:t>ing horizontal targets improving</w:t>
      </w:r>
      <w:r w:rsidR="00484D23">
        <w:rPr>
          <w:rFonts w:asciiTheme="minorHAnsi" w:hAnsiTheme="minorHAnsi" w:cs="Arial"/>
          <w:bCs/>
          <w:sz w:val="22"/>
          <w:szCs w:val="22"/>
        </w:rPr>
        <w:t xml:space="preserve"> accuracy &amp; quality of logs and observations for all loggers within the Delaware Basin.</w:t>
      </w:r>
    </w:p>
    <w:p w:rsidR="00EE5EBE" w:rsidRDefault="00EE5EBE" w:rsidP="00924137">
      <w:pPr>
        <w:pStyle w:val="Heading7"/>
        <w:keepNext w:val="0"/>
        <w:rPr>
          <w:rFonts w:asciiTheme="minorHAnsi" w:hAnsiTheme="minorHAnsi" w:cs="Arial"/>
          <w:sz w:val="22"/>
          <w:szCs w:val="22"/>
          <w:lang w:val="en-GB"/>
        </w:rPr>
      </w:pPr>
    </w:p>
    <w:p w:rsidR="00BA6A53" w:rsidRPr="00D552EF" w:rsidRDefault="00462B9C" w:rsidP="00924137">
      <w:pPr>
        <w:pStyle w:val="Heading7"/>
        <w:keepNext w:val="0"/>
        <w:rPr>
          <w:rFonts w:asciiTheme="minorHAnsi" w:hAnsiTheme="minorHAnsi" w:cs="Arial"/>
          <w:sz w:val="22"/>
          <w:szCs w:val="22"/>
          <w:lang w:val="en-GB"/>
        </w:rPr>
      </w:pPr>
      <w:r>
        <w:rPr>
          <w:rFonts w:asciiTheme="minorHAnsi" w:hAnsiTheme="minorHAnsi" w:cs="Arial"/>
          <w:sz w:val="22"/>
          <w:szCs w:val="22"/>
          <w:lang w:val="en-GB"/>
        </w:rPr>
        <w:t>Geological Advisor</w:t>
      </w:r>
      <w:r w:rsidR="00B4669D" w:rsidRPr="00D552EF">
        <w:rPr>
          <w:rFonts w:asciiTheme="minorHAnsi" w:hAnsiTheme="minorHAnsi" w:cs="Arial"/>
          <w:sz w:val="22"/>
          <w:szCs w:val="22"/>
          <w:lang w:val="en-GB"/>
        </w:rPr>
        <w:t xml:space="preserve"> |</w:t>
      </w:r>
      <w:r w:rsidR="00BA6A53" w:rsidRPr="00D552EF">
        <w:rPr>
          <w:rFonts w:asciiTheme="minorHAnsi" w:hAnsiTheme="minorHAnsi" w:cs="Arial"/>
          <w:sz w:val="22"/>
          <w:szCs w:val="22"/>
          <w:lang w:val="en-GB"/>
        </w:rPr>
        <w:t xml:space="preserve"> </w:t>
      </w:r>
      <w:r>
        <w:rPr>
          <w:rFonts w:asciiTheme="minorHAnsi" w:hAnsiTheme="minorHAnsi" w:cs="Arial"/>
          <w:sz w:val="22"/>
          <w:szCs w:val="22"/>
          <w:lang w:val="en-GB"/>
        </w:rPr>
        <w:t xml:space="preserve">2008 – 2017 </w:t>
      </w:r>
    </w:p>
    <w:p w:rsidR="00BA6A53" w:rsidRPr="00D552EF" w:rsidRDefault="00462B9C" w:rsidP="000A79D3">
      <w:pPr>
        <w:spacing w:before="60"/>
        <w:jc w:val="center"/>
        <w:rPr>
          <w:rFonts w:asciiTheme="minorHAnsi" w:hAnsiTheme="minorHAnsi" w:cs="Arial"/>
          <w:sz w:val="22"/>
          <w:szCs w:val="22"/>
          <w:lang w:val="en-GB"/>
        </w:rPr>
      </w:pPr>
      <w:r>
        <w:rPr>
          <w:rFonts w:asciiTheme="minorHAnsi" w:hAnsiTheme="minorHAnsi" w:cs="Arial"/>
          <w:sz w:val="22"/>
          <w:szCs w:val="22"/>
          <w:lang w:val="en-GB"/>
        </w:rPr>
        <w:t>Hess Corporation</w:t>
      </w:r>
      <w:r w:rsidR="006F72A9">
        <w:rPr>
          <w:rFonts w:asciiTheme="minorHAnsi" w:hAnsiTheme="minorHAnsi" w:cs="Arial"/>
          <w:sz w:val="22"/>
          <w:szCs w:val="22"/>
          <w:lang w:val="en-GB"/>
        </w:rPr>
        <w:t xml:space="preserve"> – </w:t>
      </w:r>
      <w:r>
        <w:rPr>
          <w:rFonts w:asciiTheme="minorHAnsi" w:hAnsiTheme="minorHAnsi" w:cs="Arial"/>
          <w:sz w:val="22"/>
          <w:szCs w:val="22"/>
          <w:lang w:val="en-GB"/>
        </w:rPr>
        <w:t>Houston, Texas</w:t>
      </w:r>
      <w:r w:rsidR="006F72A9">
        <w:rPr>
          <w:rFonts w:asciiTheme="minorHAnsi" w:hAnsiTheme="minorHAnsi" w:cs="Arial"/>
          <w:sz w:val="22"/>
          <w:szCs w:val="22"/>
          <w:lang w:val="en-GB"/>
        </w:rPr>
        <w:t xml:space="preserve"> </w:t>
      </w:r>
    </w:p>
    <w:p w:rsidR="006F72A9" w:rsidRDefault="00A56FE3" w:rsidP="008E3E79">
      <w:pPr>
        <w:spacing w:before="120" w:after="60" w:line="276" w:lineRule="auto"/>
        <w:jc w:val="both"/>
        <w:rPr>
          <w:rFonts w:asciiTheme="minorHAnsi" w:hAnsiTheme="minorHAnsi" w:cs="Arial"/>
          <w:sz w:val="22"/>
          <w:szCs w:val="22"/>
        </w:rPr>
      </w:pPr>
      <w:r w:rsidRPr="00042300">
        <w:rPr>
          <w:rFonts w:asciiTheme="minorHAnsi" w:hAnsiTheme="minorHAnsi" w:cs="Arial"/>
          <w:sz w:val="22"/>
          <w:szCs w:val="22"/>
          <w:lang w:val="en-GB"/>
        </w:rPr>
        <w:t>He</w:t>
      </w:r>
      <w:r w:rsidR="00FD7839" w:rsidRPr="00042300">
        <w:rPr>
          <w:rFonts w:asciiTheme="minorHAnsi" w:hAnsiTheme="minorHAnsi" w:cs="Arial"/>
          <w:sz w:val="22"/>
          <w:szCs w:val="22"/>
          <w:lang w:val="en-GB"/>
        </w:rPr>
        <w:t>ld</w:t>
      </w:r>
      <w:r w:rsidR="006F72A9" w:rsidRPr="00042300">
        <w:rPr>
          <w:rFonts w:asciiTheme="minorHAnsi" w:hAnsiTheme="minorHAnsi" w:cs="Arial"/>
          <w:sz w:val="22"/>
          <w:szCs w:val="22"/>
          <w:lang w:val="en-GB"/>
        </w:rPr>
        <w:t xml:space="preserve"> bottom-line</w:t>
      </w:r>
      <w:r w:rsidR="00FD7839" w:rsidRPr="00042300">
        <w:rPr>
          <w:rFonts w:asciiTheme="minorHAnsi" w:hAnsiTheme="minorHAnsi" w:cs="Arial"/>
          <w:sz w:val="22"/>
          <w:szCs w:val="22"/>
          <w:lang w:val="en-GB"/>
        </w:rPr>
        <w:t xml:space="preserve"> accountability for </w:t>
      </w:r>
      <w:r w:rsidR="00936575">
        <w:rPr>
          <w:rFonts w:asciiTheme="minorHAnsi" w:hAnsiTheme="minorHAnsi" w:cs="Arial"/>
          <w:sz w:val="22"/>
          <w:szCs w:val="22"/>
          <w:lang w:val="en-GB"/>
        </w:rPr>
        <w:t xml:space="preserve">the </w:t>
      </w:r>
      <w:r w:rsidR="00042300" w:rsidRPr="00042300">
        <w:rPr>
          <w:rFonts w:asciiTheme="minorHAnsi" w:hAnsiTheme="minorHAnsi"/>
          <w:color w:val="000000" w:themeColor="text1"/>
          <w:sz w:val="22"/>
          <w:szCs w:val="22"/>
        </w:rPr>
        <w:t>management and implementation of strategic geological and geophysical initiatives to drive growth and guide business processes</w:t>
      </w:r>
      <w:r w:rsidR="00A22F67" w:rsidRPr="00042300">
        <w:rPr>
          <w:rFonts w:asciiTheme="minorHAnsi" w:hAnsiTheme="minorHAnsi" w:cs="Arial"/>
          <w:sz w:val="22"/>
          <w:szCs w:val="22"/>
          <w:lang w:val="en-GB"/>
        </w:rPr>
        <w:t>.</w:t>
      </w:r>
      <w:r w:rsidR="00FD7839" w:rsidRPr="00042300">
        <w:rPr>
          <w:rFonts w:asciiTheme="minorHAnsi" w:hAnsiTheme="minorHAnsi" w:cs="Arial"/>
          <w:sz w:val="22"/>
          <w:szCs w:val="22"/>
          <w:lang w:val="en-GB"/>
        </w:rPr>
        <w:t xml:space="preserve"> </w:t>
      </w:r>
      <w:r w:rsidR="00042300" w:rsidRPr="00042300">
        <w:rPr>
          <w:rFonts w:asciiTheme="minorHAnsi" w:hAnsiTheme="minorHAnsi" w:cs="Arial"/>
          <w:sz w:val="22"/>
          <w:szCs w:val="22"/>
          <w:lang w:val="en-GB"/>
        </w:rPr>
        <w:t>Strengthened the organiz</w:t>
      </w:r>
      <w:r w:rsidR="006F72A9" w:rsidRPr="00042300">
        <w:rPr>
          <w:rFonts w:asciiTheme="minorHAnsi" w:hAnsiTheme="minorHAnsi" w:cs="Arial"/>
          <w:sz w:val="22"/>
          <w:szCs w:val="22"/>
          <w:lang w:val="en-GB"/>
        </w:rPr>
        <w:t xml:space="preserve">ational structure, </w:t>
      </w:r>
      <w:r w:rsidR="00042300" w:rsidRPr="00042300">
        <w:rPr>
          <w:rFonts w:asciiTheme="minorHAnsi" w:hAnsiTheme="minorHAnsi" w:cs="Arial"/>
          <w:sz w:val="22"/>
          <w:szCs w:val="22"/>
          <w:lang w:val="en-GB"/>
        </w:rPr>
        <w:t>oversaw</w:t>
      </w:r>
      <w:r w:rsidR="006F72A9" w:rsidRPr="00042300">
        <w:rPr>
          <w:rFonts w:asciiTheme="minorHAnsi" w:hAnsiTheme="minorHAnsi" w:cs="Arial"/>
          <w:sz w:val="22"/>
          <w:szCs w:val="22"/>
          <w:lang w:val="en-GB"/>
        </w:rPr>
        <w:t xml:space="preserve"> major </w:t>
      </w:r>
      <w:r w:rsidR="00042300" w:rsidRPr="00042300">
        <w:rPr>
          <w:rFonts w:asciiTheme="minorHAnsi" w:hAnsiTheme="minorHAnsi" w:cs="Arial"/>
          <w:sz w:val="22"/>
          <w:szCs w:val="22"/>
          <w:lang w:val="en-GB"/>
        </w:rPr>
        <w:t>personnel</w:t>
      </w:r>
      <w:r w:rsidR="006F72A9" w:rsidRPr="00042300">
        <w:rPr>
          <w:rFonts w:asciiTheme="minorHAnsi" w:hAnsiTheme="minorHAnsi" w:cs="Arial"/>
          <w:sz w:val="22"/>
          <w:szCs w:val="22"/>
          <w:lang w:val="en-GB"/>
        </w:rPr>
        <w:t xml:space="preserve"> decisions, and perform</w:t>
      </w:r>
      <w:r w:rsidR="00042300" w:rsidRPr="00042300">
        <w:rPr>
          <w:rFonts w:asciiTheme="minorHAnsi" w:hAnsiTheme="minorHAnsi" w:cs="Arial"/>
          <w:sz w:val="22"/>
          <w:szCs w:val="22"/>
          <w:lang w:val="en-GB"/>
        </w:rPr>
        <w:t>ed</w:t>
      </w:r>
      <w:r w:rsidR="006F72A9" w:rsidRPr="00042300">
        <w:rPr>
          <w:rFonts w:asciiTheme="minorHAnsi" w:hAnsiTheme="minorHAnsi" w:cs="Arial"/>
          <w:sz w:val="22"/>
          <w:szCs w:val="22"/>
          <w:lang w:val="en-GB"/>
        </w:rPr>
        <w:t xml:space="preserve"> monthly financial evaluation of company results. Provide</w:t>
      </w:r>
      <w:r w:rsidR="00042300" w:rsidRPr="00042300">
        <w:rPr>
          <w:rFonts w:asciiTheme="minorHAnsi" w:hAnsiTheme="minorHAnsi" w:cs="Arial"/>
          <w:sz w:val="22"/>
          <w:szCs w:val="22"/>
          <w:lang w:val="en-GB"/>
        </w:rPr>
        <w:t>d</w:t>
      </w:r>
      <w:r w:rsidR="006F72A9" w:rsidRPr="00042300">
        <w:rPr>
          <w:rFonts w:asciiTheme="minorHAnsi" w:hAnsiTheme="minorHAnsi" w:cs="Arial"/>
          <w:sz w:val="22"/>
          <w:szCs w:val="22"/>
          <w:lang w:val="en-GB"/>
        </w:rPr>
        <w:t xml:space="preserve"> cross-functional management</w:t>
      </w:r>
      <w:r w:rsidR="00042300" w:rsidRPr="00042300">
        <w:rPr>
          <w:rFonts w:asciiTheme="minorHAnsi" w:hAnsiTheme="minorHAnsi" w:cs="Arial"/>
          <w:sz w:val="22"/>
          <w:szCs w:val="22"/>
          <w:lang w:val="en-GB"/>
        </w:rPr>
        <w:t xml:space="preserve"> and le</w:t>
      </w:r>
      <w:r w:rsidR="00D0254B" w:rsidRPr="00042300">
        <w:rPr>
          <w:rFonts w:asciiTheme="minorHAnsi" w:hAnsiTheme="minorHAnsi" w:cs="Arial"/>
          <w:sz w:val="22"/>
          <w:szCs w:val="22"/>
          <w:lang w:val="en-GB"/>
        </w:rPr>
        <w:t xml:space="preserve">d </w:t>
      </w:r>
      <w:r w:rsidR="00FD7839" w:rsidRPr="00042300">
        <w:rPr>
          <w:rFonts w:asciiTheme="minorHAnsi" w:hAnsiTheme="minorHAnsi" w:cs="Arial"/>
          <w:sz w:val="22"/>
          <w:szCs w:val="22"/>
          <w:lang w:val="en-GB"/>
        </w:rPr>
        <w:t xml:space="preserve">efforts to recruit, develop, and motivate </w:t>
      </w:r>
      <w:r w:rsidR="00936575">
        <w:rPr>
          <w:rFonts w:asciiTheme="minorHAnsi" w:hAnsiTheme="minorHAnsi" w:cs="Arial"/>
          <w:sz w:val="22"/>
          <w:szCs w:val="22"/>
          <w:lang w:val="en-GB"/>
        </w:rPr>
        <w:t>junior geologists</w:t>
      </w:r>
      <w:r w:rsidR="00FD7839" w:rsidRPr="00042300">
        <w:rPr>
          <w:rFonts w:asciiTheme="minorHAnsi" w:hAnsiTheme="minorHAnsi" w:cs="Arial"/>
          <w:sz w:val="22"/>
          <w:szCs w:val="22"/>
          <w:lang w:val="en-GB"/>
        </w:rPr>
        <w:t>.</w:t>
      </w:r>
      <w:r w:rsidR="00462B9C" w:rsidRPr="00042300">
        <w:rPr>
          <w:rFonts w:asciiTheme="minorHAnsi" w:hAnsiTheme="minorHAnsi" w:cs="Arial"/>
          <w:sz w:val="22"/>
          <w:szCs w:val="22"/>
          <w:lang w:val="en-GB"/>
        </w:rPr>
        <w:t xml:space="preserve"> </w:t>
      </w:r>
      <w:r w:rsidR="00462B9C" w:rsidRPr="00042300">
        <w:rPr>
          <w:rFonts w:asciiTheme="minorHAnsi" w:hAnsiTheme="minorHAnsi" w:cs="Arial"/>
          <w:sz w:val="22"/>
          <w:szCs w:val="22"/>
        </w:rPr>
        <w:t xml:space="preserve">Facilitated a workplace culture that drove </w:t>
      </w:r>
      <w:r w:rsidR="00042300" w:rsidRPr="00042300">
        <w:rPr>
          <w:rFonts w:asciiTheme="minorHAnsi" w:hAnsiTheme="minorHAnsi" w:cs="Arial"/>
          <w:sz w:val="22"/>
          <w:szCs w:val="22"/>
        </w:rPr>
        <w:t>staff</w:t>
      </w:r>
      <w:r w:rsidR="00462B9C" w:rsidRPr="00042300">
        <w:rPr>
          <w:rFonts w:asciiTheme="minorHAnsi" w:hAnsiTheme="minorHAnsi" w:cs="Arial"/>
          <w:sz w:val="22"/>
          <w:szCs w:val="22"/>
        </w:rPr>
        <w:t xml:space="preserve"> to excel by effectively influencing key stakeholders of the organization and motivating employees. </w:t>
      </w:r>
      <w:r w:rsidR="00042300" w:rsidRPr="00042300">
        <w:rPr>
          <w:rFonts w:asciiTheme="minorHAnsi" w:hAnsiTheme="minorHAnsi" w:cs="Arial"/>
          <w:sz w:val="22"/>
          <w:szCs w:val="22"/>
        </w:rPr>
        <w:t>Directed</w:t>
      </w:r>
      <w:r w:rsidR="00462B9C" w:rsidRPr="00042300">
        <w:rPr>
          <w:rFonts w:asciiTheme="minorHAnsi" w:hAnsiTheme="minorHAnsi" w:cs="Arial"/>
          <w:sz w:val="22"/>
          <w:szCs w:val="22"/>
        </w:rPr>
        <w:t xml:space="preserve"> tasks related to budget management, task scheduling, and milestone tracking.</w:t>
      </w:r>
    </w:p>
    <w:p w:rsidR="00462B9C" w:rsidRPr="00462B9C" w:rsidRDefault="00462B9C" w:rsidP="00936575">
      <w:pPr>
        <w:spacing w:before="60" w:after="60"/>
        <w:jc w:val="both"/>
        <w:rPr>
          <w:rFonts w:asciiTheme="minorHAnsi" w:hAnsiTheme="minorHAnsi" w:cs="Arial"/>
          <w:b/>
          <w:i/>
          <w:sz w:val="22"/>
          <w:szCs w:val="22"/>
          <w:highlight w:val="yellow"/>
          <w:lang w:val="en-GB"/>
        </w:rPr>
      </w:pPr>
      <w:r w:rsidRPr="00462B9C">
        <w:rPr>
          <w:rFonts w:asciiTheme="minorHAnsi" w:hAnsiTheme="minorHAnsi" w:cs="Arial"/>
          <w:b/>
          <w:i/>
          <w:sz w:val="22"/>
          <w:szCs w:val="22"/>
        </w:rPr>
        <w:t>Key Accomplishments:</w:t>
      </w:r>
    </w:p>
    <w:p w:rsidR="00325441" w:rsidRPr="00042300" w:rsidRDefault="00042300" w:rsidP="00936575">
      <w:pPr>
        <w:numPr>
          <w:ilvl w:val="0"/>
          <w:numId w:val="1"/>
        </w:numPr>
        <w:tabs>
          <w:tab w:val="num" w:pos="360"/>
        </w:tabs>
        <w:spacing w:before="40" w:line="276" w:lineRule="auto"/>
        <w:ind w:left="360"/>
        <w:jc w:val="both"/>
        <w:rPr>
          <w:rFonts w:asciiTheme="minorHAnsi" w:hAnsiTheme="minorHAnsi" w:cs="Arial"/>
          <w:bCs/>
          <w:sz w:val="22"/>
          <w:szCs w:val="22"/>
        </w:rPr>
      </w:pPr>
      <w:r w:rsidRPr="00042300">
        <w:rPr>
          <w:rFonts w:asciiTheme="minorHAnsi" w:hAnsiTheme="minorHAnsi" w:cs="Arial"/>
          <w:bCs/>
          <w:sz w:val="22"/>
          <w:szCs w:val="22"/>
          <w:lang w:val="en-GB"/>
        </w:rPr>
        <w:t xml:space="preserve">Commended by senior leaders for being </w:t>
      </w:r>
      <w:r w:rsidR="00936575">
        <w:rPr>
          <w:rFonts w:asciiTheme="minorHAnsi" w:hAnsiTheme="minorHAnsi" w:cs="Arial"/>
          <w:bCs/>
          <w:sz w:val="22"/>
          <w:szCs w:val="22"/>
        </w:rPr>
        <w:t>w</w:t>
      </w:r>
      <w:r w:rsidRPr="00042300">
        <w:rPr>
          <w:rFonts w:asciiTheme="minorHAnsi" w:hAnsiTheme="minorHAnsi" w:cs="Arial"/>
          <w:bCs/>
          <w:sz w:val="22"/>
          <w:szCs w:val="22"/>
        </w:rPr>
        <w:t>ell organized with a track record that demonstrated self-motivation, creativity, and initiative to achieve both personal and corporate goals.</w:t>
      </w:r>
    </w:p>
    <w:p w:rsidR="00325441" w:rsidRPr="00042300" w:rsidRDefault="00325441" w:rsidP="00936575">
      <w:pPr>
        <w:numPr>
          <w:ilvl w:val="0"/>
          <w:numId w:val="1"/>
        </w:numPr>
        <w:tabs>
          <w:tab w:val="num" w:pos="360"/>
        </w:tabs>
        <w:spacing w:before="60" w:line="276" w:lineRule="auto"/>
        <w:ind w:left="360"/>
        <w:jc w:val="both"/>
        <w:rPr>
          <w:rFonts w:asciiTheme="minorHAnsi" w:hAnsiTheme="minorHAnsi" w:cs="Arial"/>
          <w:bCs/>
          <w:sz w:val="22"/>
          <w:szCs w:val="22"/>
        </w:rPr>
      </w:pPr>
      <w:r w:rsidRPr="00042300">
        <w:rPr>
          <w:rFonts w:asciiTheme="minorHAnsi" w:hAnsiTheme="minorHAnsi" w:cs="Arial"/>
          <w:bCs/>
          <w:sz w:val="22"/>
          <w:szCs w:val="22"/>
          <w:lang w:val="en-GB"/>
        </w:rPr>
        <w:t xml:space="preserve">Effectively </w:t>
      </w:r>
      <w:r w:rsidR="00042300" w:rsidRPr="00042300">
        <w:rPr>
          <w:rFonts w:asciiTheme="minorHAnsi" w:hAnsiTheme="minorHAnsi" w:cs="Arial"/>
          <w:bCs/>
          <w:sz w:val="22"/>
          <w:szCs w:val="22"/>
        </w:rPr>
        <w:t xml:space="preserve">recruited, trained, and directly supervised a </w:t>
      </w:r>
      <w:r w:rsidR="00936575">
        <w:rPr>
          <w:rFonts w:asciiTheme="minorHAnsi" w:hAnsiTheme="minorHAnsi" w:cs="Arial"/>
          <w:bCs/>
          <w:sz w:val="22"/>
          <w:szCs w:val="22"/>
        </w:rPr>
        <w:t>diverse</w:t>
      </w:r>
      <w:r w:rsidR="00042300" w:rsidRPr="00042300">
        <w:rPr>
          <w:rFonts w:asciiTheme="minorHAnsi" w:hAnsiTheme="minorHAnsi" w:cs="Arial"/>
          <w:bCs/>
          <w:sz w:val="22"/>
          <w:szCs w:val="22"/>
        </w:rPr>
        <w:t xml:space="preserve"> and highly effective team of geologists and </w:t>
      </w:r>
      <w:r w:rsidR="00936575">
        <w:rPr>
          <w:rFonts w:asciiTheme="minorHAnsi" w:hAnsiTheme="minorHAnsi" w:cs="Arial"/>
          <w:bCs/>
          <w:sz w:val="22"/>
          <w:szCs w:val="22"/>
        </w:rPr>
        <w:t>subsurface team</w:t>
      </w:r>
      <w:r w:rsidR="00042300" w:rsidRPr="00042300">
        <w:rPr>
          <w:rFonts w:asciiTheme="minorHAnsi" w:hAnsiTheme="minorHAnsi" w:cs="Arial"/>
          <w:bCs/>
          <w:sz w:val="22"/>
          <w:szCs w:val="22"/>
        </w:rPr>
        <w:t xml:space="preserve"> personnel. </w:t>
      </w:r>
    </w:p>
    <w:p w:rsidR="00042300" w:rsidRPr="00042300" w:rsidRDefault="00042300" w:rsidP="00936575">
      <w:pPr>
        <w:numPr>
          <w:ilvl w:val="0"/>
          <w:numId w:val="1"/>
        </w:numPr>
        <w:tabs>
          <w:tab w:val="num" w:pos="360"/>
        </w:tabs>
        <w:spacing w:before="60" w:line="276" w:lineRule="auto"/>
        <w:ind w:left="360"/>
        <w:jc w:val="both"/>
        <w:rPr>
          <w:rFonts w:asciiTheme="minorHAnsi" w:hAnsiTheme="minorHAnsi" w:cs="Arial"/>
          <w:bCs/>
          <w:sz w:val="22"/>
          <w:szCs w:val="22"/>
        </w:rPr>
      </w:pPr>
      <w:r w:rsidRPr="00042300">
        <w:rPr>
          <w:rFonts w:asciiTheme="minorHAnsi" w:hAnsiTheme="minorHAnsi" w:cs="Arial"/>
          <w:bCs/>
          <w:sz w:val="22"/>
          <w:szCs w:val="22"/>
        </w:rPr>
        <w:t>Demonstrated exceptional team building capability which ultimately lead to maximum team member performance and satisfaction from senior leaders.</w:t>
      </w:r>
    </w:p>
    <w:p w:rsidR="003A2241" w:rsidRPr="00D552EF" w:rsidRDefault="00462B9C" w:rsidP="00FD7839">
      <w:pPr>
        <w:pStyle w:val="Heading7"/>
        <w:keepNext w:val="0"/>
        <w:spacing w:before="360"/>
        <w:rPr>
          <w:rFonts w:asciiTheme="minorHAnsi" w:hAnsiTheme="minorHAnsi" w:cs="Arial"/>
          <w:sz w:val="22"/>
          <w:szCs w:val="22"/>
          <w:lang w:val="en-GB"/>
        </w:rPr>
      </w:pPr>
      <w:r>
        <w:rPr>
          <w:rFonts w:asciiTheme="minorHAnsi" w:hAnsiTheme="minorHAnsi" w:cs="Arial"/>
          <w:sz w:val="22"/>
          <w:szCs w:val="22"/>
          <w:lang w:val="en-GB"/>
        </w:rPr>
        <w:t>Senior Geologist</w:t>
      </w:r>
      <w:r w:rsidR="00436482" w:rsidRPr="00D552EF">
        <w:rPr>
          <w:rFonts w:asciiTheme="minorHAnsi" w:hAnsiTheme="minorHAnsi" w:cs="Arial"/>
          <w:sz w:val="22"/>
          <w:szCs w:val="22"/>
          <w:lang w:val="en-GB"/>
        </w:rPr>
        <w:t xml:space="preserve"> |</w:t>
      </w:r>
      <w:r w:rsidR="003A2241" w:rsidRPr="00D552EF">
        <w:rPr>
          <w:rFonts w:asciiTheme="minorHAnsi" w:hAnsiTheme="minorHAnsi" w:cs="Arial"/>
          <w:sz w:val="22"/>
          <w:szCs w:val="22"/>
          <w:lang w:val="en-GB"/>
        </w:rPr>
        <w:t xml:space="preserve"> </w:t>
      </w:r>
      <w:r>
        <w:rPr>
          <w:rFonts w:asciiTheme="minorHAnsi" w:hAnsiTheme="minorHAnsi" w:cs="Arial"/>
          <w:sz w:val="22"/>
          <w:szCs w:val="22"/>
          <w:lang w:val="en-GB"/>
        </w:rPr>
        <w:t xml:space="preserve">2006 – 2008 </w:t>
      </w:r>
    </w:p>
    <w:p w:rsidR="00915600" w:rsidRPr="00D552EF" w:rsidRDefault="00462B9C" w:rsidP="000A79D3">
      <w:pPr>
        <w:spacing w:before="60"/>
        <w:jc w:val="center"/>
        <w:rPr>
          <w:rFonts w:asciiTheme="minorHAnsi" w:hAnsiTheme="minorHAnsi" w:cs="Arial"/>
          <w:sz w:val="22"/>
          <w:szCs w:val="22"/>
          <w:lang w:val="en-GB"/>
        </w:rPr>
      </w:pPr>
      <w:r>
        <w:rPr>
          <w:rFonts w:asciiTheme="minorHAnsi" w:hAnsiTheme="minorHAnsi" w:cs="Arial"/>
          <w:sz w:val="22"/>
          <w:szCs w:val="22"/>
          <w:lang w:val="en-GB"/>
        </w:rPr>
        <w:t>Southwestern Energy</w:t>
      </w:r>
      <w:r w:rsidR="00915600">
        <w:rPr>
          <w:rFonts w:asciiTheme="minorHAnsi" w:hAnsiTheme="minorHAnsi" w:cs="Arial"/>
          <w:sz w:val="22"/>
          <w:szCs w:val="22"/>
          <w:lang w:val="en-GB"/>
        </w:rPr>
        <w:t xml:space="preserve"> – </w:t>
      </w:r>
      <w:r>
        <w:rPr>
          <w:rFonts w:asciiTheme="minorHAnsi" w:hAnsiTheme="minorHAnsi" w:cs="Arial"/>
          <w:sz w:val="22"/>
          <w:szCs w:val="22"/>
          <w:lang w:val="en-GB"/>
        </w:rPr>
        <w:t>Houston, Texas</w:t>
      </w:r>
      <w:r w:rsidR="00915600">
        <w:rPr>
          <w:rFonts w:asciiTheme="minorHAnsi" w:hAnsiTheme="minorHAnsi" w:cs="Arial"/>
          <w:sz w:val="22"/>
          <w:szCs w:val="22"/>
          <w:lang w:val="en-GB"/>
        </w:rPr>
        <w:t xml:space="preserve"> </w:t>
      </w:r>
    </w:p>
    <w:p w:rsidR="006F72A9" w:rsidRPr="00042300" w:rsidRDefault="00FD7839" w:rsidP="000A79D3">
      <w:pPr>
        <w:spacing w:before="120" w:after="60" w:line="276" w:lineRule="auto"/>
        <w:jc w:val="both"/>
        <w:rPr>
          <w:rFonts w:asciiTheme="minorHAnsi" w:hAnsiTheme="minorHAnsi" w:cs="Arial"/>
          <w:sz w:val="22"/>
          <w:szCs w:val="22"/>
          <w:lang w:val="en-GB"/>
        </w:rPr>
      </w:pPr>
      <w:r w:rsidRPr="00042300">
        <w:rPr>
          <w:rFonts w:asciiTheme="minorHAnsi" w:hAnsiTheme="minorHAnsi" w:cs="Arial"/>
          <w:sz w:val="22"/>
          <w:szCs w:val="22"/>
          <w:lang w:val="en-GB"/>
        </w:rPr>
        <w:t xml:space="preserve">Orchestrated day-to-day operations including project management, </w:t>
      </w:r>
      <w:r w:rsidR="00042300" w:rsidRPr="00042300">
        <w:rPr>
          <w:rFonts w:asciiTheme="minorHAnsi" w:hAnsiTheme="minorHAnsi" w:cs="Arial"/>
          <w:sz w:val="22"/>
          <w:szCs w:val="22"/>
          <w:lang w:val="en-GB"/>
        </w:rPr>
        <w:t>human resources functions</w:t>
      </w:r>
      <w:r w:rsidRPr="00042300">
        <w:rPr>
          <w:rFonts w:asciiTheme="minorHAnsi" w:hAnsiTheme="minorHAnsi" w:cs="Arial"/>
          <w:sz w:val="22"/>
          <w:szCs w:val="22"/>
          <w:lang w:val="en-GB"/>
        </w:rPr>
        <w:t xml:space="preserve">, and </w:t>
      </w:r>
      <w:r w:rsidR="00042300" w:rsidRPr="00042300">
        <w:rPr>
          <w:rFonts w:asciiTheme="minorHAnsi" w:hAnsiTheme="minorHAnsi" w:cs="Arial"/>
          <w:sz w:val="22"/>
          <w:szCs w:val="22"/>
          <w:lang w:val="en-GB"/>
        </w:rPr>
        <w:t>team leadership for efforts to evaluate and interpret subsurface and sample data</w:t>
      </w:r>
      <w:r w:rsidRPr="00042300">
        <w:rPr>
          <w:rFonts w:asciiTheme="minorHAnsi" w:hAnsiTheme="minorHAnsi" w:cs="Arial"/>
          <w:sz w:val="22"/>
          <w:szCs w:val="22"/>
          <w:lang w:val="en-GB"/>
        </w:rPr>
        <w:t>.</w:t>
      </w:r>
      <w:r w:rsidR="008E7E9B" w:rsidRPr="00042300">
        <w:rPr>
          <w:rFonts w:asciiTheme="minorHAnsi" w:hAnsiTheme="minorHAnsi" w:cs="Arial"/>
          <w:sz w:val="22"/>
          <w:szCs w:val="22"/>
          <w:lang w:val="en-GB"/>
        </w:rPr>
        <w:t xml:space="preserve"> Spearheaded vision, strategy, and execution of best practices </w:t>
      </w:r>
      <w:r w:rsidR="00042300" w:rsidRPr="00042300">
        <w:rPr>
          <w:rFonts w:asciiTheme="minorHAnsi" w:hAnsiTheme="minorHAnsi" w:cs="Arial"/>
          <w:sz w:val="22"/>
          <w:szCs w:val="22"/>
          <w:lang w:val="en-GB"/>
        </w:rPr>
        <w:t>to improve the quality of wells and increase production</w:t>
      </w:r>
      <w:r w:rsidR="008E7E9B" w:rsidRPr="00042300">
        <w:rPr>
          <w:rFonts w:asciiTheme="minorHAnsi" w:hAnsiTheme="minorHAnsi" w:cs="Arial"/>
          <w:sz w:val="22"/>
          <w:szCs w:val="22"/>
          <w:lang w:val="en-GB"/>
        </w:rPr>
        <w:t xml:space="preserve">. Developed and implemented </w:t>
      </w:r>
      <w:r w:rsidR="00664B0F" w:rsidRPr="00042300">
        <w:rPr>
          <w:rFonts w:asciiTheme="minorHAnsi" w:hAnsiTheme="minorHAnsi" w:cs="Arial"/>
          <w:sz w:val="22"/>
          <w:szCs w:val="22"/>
          <w:lang w:val="en-GB"/>
        </w:rPr>
        <w:t>operational</w:t>
      </w:r>
      <w:r w:rsidR="008E7E9B" w:rsidRPr="00042300">
        <w:rPr>
          <w:rFonts w:asciiTheme="minorHAnsi" w:hAnsiTheme="minorHAnsi" w:cs="Arial"/>
          <w:sz w:val="22"/>
          <w:szCs w:val="22"/>
          <w:lang w:val="en-GB"/>
        </w:rPr>
        <w:t xml:space="preserve"> plans, established </w:t>
      </w:r>
      <w:r w:rsidR="00042300" w:rsidRPr="00042300">
        <w:rPr>
          <w:rFonts w:asciiTheme="minorHAnsi" w:hAnsiTheme="minorHAnsi" w:cs="Arial"/>
          <w:sz w:val="22"/>
          <w:szCs w:val="22"/>
          <w:lang w:val="en-GB"/>
        </w:rPr>
        <w:t>daily and long-range</w:t>
      </w:r>
      <w:r w:rsidR="008E7E9B" w:rsidRPr="00042300">
        <w:rPr>
          <w:rFonts w:asciiTheme="minorHAnsi" w:hAnsiTheme="minorHAnsi" w:cs="Arial"/>
          <w:sz w:val="22"/>
          <w:szCs w:val="22"/>
          <w:lang w:val="en-GB"/>
        </w:rPr>
        <w:t xml:space="preserve"> objectives, and </w:t>
      </w:r>
      <w:r w:rsidR="00657127" w:rsidRPr="00042300">
        <w:rPr>
          <w:rFonts w:asciiTheme="minorHAnsi" w:hAnsiTheme="minorHAnsi" w:cs="Arial"/>
          <w:sz w:val="22"/>
          <w:szCs w:val="22"/>
          <w:lang w:val="en-GB"/>
        </w:rPr>
        <w:t>prepared</w:t>
      </w:r>
      <w:r w:rsidR="008E7E9B" w:rsidRPr="00042300">
        <w:rPr>
          <w:rFonts w:asciiTheme="minorHAnsi" w:hAnsiTheme="minorHAnsi" w:cs="Arial"/>
          <w:sz w:val="22"/>
          <w:szCs w:val="22"/>
          <w:lang w:val="en-GB"/>
        </w:rPr>
        <w:t xml:space="preserve"> </w:t>
      </w:r>
      <w:r w:rsidR="00F0223F">
        <w:rPr>
          <w:rFonts w:asciiTheme="minorHAnsi" w:hAnsiTheme="minorHAnsi" w:cs="Arial"/>
          <w:sz w:val="22"/>
          <w:szCs w:val="22"/>
          <w:lang w:val="en-GB"/>
        </w:rPr>
        <w:t>detailed</w:t>
      </w:r>
      <w:r w:rsidR="008E7E9B" w:rsidRPr="00042300">
        <w:rPr>
          <w:rFonts w:asciiTheme="minorHAnsi" w:hAnsiTheme="minorHAnsi" w:cs="Arial"/>
          <w:sz w:val="22"/>
          <w:szCs w:val="22"/>
          <w:lang w:val="en-GB"/>
        </w:rPr>
        <w:t xml:space="preserve"> forecasts. Effectively managed </w:t>
      </w:r>
      <w:r w:rsidR="00664B0F" w:rsidRPr="00042300">
        <w:rPr>
          <w:rFonts w:asciiTheme="minorHAnsi" w:hAnsiTheme="minorHAnsi" w:cs="Arial"/>
          <w:sz w:val="22"/>
          <w:szCs w:val="22"/>
          <w:lang w:val="en-GB"/>
        </w:rPr>
        <w:t>dynamic</w:t>
      </w:r>
      <w:r w:rsidR="008E7E9B" w:rsidRPr="00042300">
        <w:rPr>
          <w:rFonts w:asciiTheme="minorHAnsi" w:hAnsiTheme="minorHAnsi" w:cs="Arial"/>
          <w:sz w:val="22"/>
          <w:szCs w:val="22"/>
          <w:lang w:val="en-GB"/>
        </w:rPr>
        <w:t xml:space="preserve"> project teams</w:t>
      </w:r>
      <w:r w:rsidR="00664B0F" w:rsidRPr="00042300">
        <w:rPr>
          <w:rFonts w:asciiTheme="minorHAnsi" w:hAnsiTheme="minorHAnsi" w:cs="Arial"/>
          <w:sz w:val="22"/>
          <w:szCs w:val="22"/>
          <w:lang w:val="en-GB"/>
        </w:rPr>
        <w:t xml:space="preserve"> and dedicated individuals</w:t>
      </w:r>
      <w:r w:rsidR="008E7E9B" w:rsidRPr="00042300">
        <w:rPr>
          <w:rFonts w:asciiTheme="minorHAnsi" w:hAnsiTheme="minorHAnsi" w:cs="Arial"/>
          <w:sz w:val="22"/>
          <w:szCs w:val="22"/>
          <w:lang w:val="en-GB"/>
        </w:rPr>
        <w:t>.</w:t>
      </w:r>
    </w:p>
    <w:p w:rsidR="00462B9C" w:rsidRPr="00462B9C" w:rsidRDefault="00462B9C" w:rsidP="00936575">
      <w:pPr>
        <w:spacing w:before="60" w:after="60"/>
        <w:jc w:val="both"/>
        <w:rPr>
          <w:rFonts w:asciiTheme="minorHAnsi" w:hAnsiTheme="minorHAnsi" w:cs="Arial"/>
          <w:b/>
          <w:i/>
          <w:sz w:val="22"/>
          <w:szCs w:val="22"/>
          <w:highlight w:val="yellow"/>
          <w:lang w:val="en-GB"/>
        </w:rPr>
      </w:pPr>
      <w:r w:rsidRPr="00462B9C">
        <w:rPr>
          <w:rFonts w:asciiTheme="minorHAnsi" w:hAnsiTheme="minorHAnsi" w:cs="Arial"/>
          <w:b/>
          <w:i/>
          <w:sz w:val="22"/>
          <w:szCs w:val="22"/>
        </w:rPr>
        <w:t>Key Accomplishments:</w:t>
      </w:r>
    </w:p>
    <w:p w:rsidR="00325441" w:rsidRPr="00936575" w:rsidRDefault="00936575" w:rsidP="00936575">
      <w:pPr>
        <w:numPr>
          <w:ilvl w:val="0"/>
          <w:numId w:val="1"/>
        </w:numPr>
        <w:tabs>
          <w:tab w:val="num" w:pos="360"/>
        </w:tabs>
        <w:spacing w:before="60" w:line="276" w:lineRule="auto"/>
        <w:ind w:left="360"/>
        <w:rPr>
          <w:rFonts w:asciiTheme="minorHAnsi" w:hAnsiTheme="minorHAnsi" w:cs="Arial"/>
          <w:bCs/>
          <w:sz w:val="22"/>
          <w:szCs w:val="22"/>
        </w:rPr>
      </w:pPr>
      <w:r w:rsidRPr="00936575">
        <w:rPr>
          <w:rFonts w:asciiTheme="minorHAnsi" w:hAnsiTheme="minorHAnsi" w:cs="Arial"/>
          <w:bCs/>
          <w:sz w:val="22"/>
          <w:szCs w:val="22"/>
          <w:lang w:val="en-GB"/>
        </w:rPr>
        <w:t>Championed efforts to manage</w:t>
      </w:r>
      <w:r w:rsidR="00664B0F" w:rsidRPr="00936575">
        <w:rPr>
          <w:rFonts w:asciiTheme="minorHAnsi" w:hAnsiTheme="minorHAnsi" w:cs="Arial"/>
          <w:bCs/>
          <w:sz w:val="22"/>
          <w:szCs w:val="22"/>
          <w:lang w:val="en-GB"/>
        </w:rPr>
        <w:t xml:space="preserve"> </w:t>
      </w:r>
      <w:r w:rsidRPr="00936575">
        <w:rPr>
          <w:rFonts w:asciiTheme="minorHAnsi" w:hAnsiTheme="minorHAnsi" w:cs="Arial"/>
          <w:bCs/>
          <w:sz w:val="22"/>
          <w:szCs w:val="22"/>
        </w:rPr>
        <w:t>daily planning and geosteering operations, including providing leadership and training employees, and overseeing all production data evaluation tasks.</w:t>
      </w:r>
    </w:p>
    <w:p w:rsidR="00325441" w:rsidRPr="00936575" w:rsidRDefault="00325441" w:rsidP="00936575">
      <w:pPr>
        <w:numPr>
          <w:ilvl w:val="0"/>
          <w:numId w:val="1"/>
        </w:numPr>
        <w:tabs>
          <w:tab w:val="num" w:pos="360"/>
        </w:tabs>
        <w:spacing w:before="60" w:line="276" w:lineRule="auto"/>
        <w:ind w:left="360"/>
        <w:rPr>
          <w:rFonts w:asciiTheme="minorHAnsi" w:hAnsiTheme="minorHAnsi" w:cs="Arial"/>
          <w:bCs/>
          <w:sz w:val="22"/>
          <w:szCs w:val="22"/>
        </w:rPr>
      </w:pPr>
      <w:r w:rsidRPr="00936575">
        <w:rPr>
          <w:rFonts w:asciiTheme="minorHAnsi" w:hAnsiTheme="minorHAnsi" w:cs="Arial"/>
          <w:bCs/>
          <w:sz w:val="22"/>
          <w:szCs w:val="22"/>
        </w:rPr>
        <w:t>Reinforced the use</w:t>
      </w:r>
      <w:r w:rsidR="00F0223F">
        <w:rPr>
          <w:rFonts w:asciiTheme="minorHAnsi" w:hAnsiTheme="minorHAnsi" w:cs="Arial"/>
          <w:bCs/>
          <w:sz w:val="22"/>
          <w:szCs w:val="22"/>
        </w:rPr>
        <w:t xml:space="preserve"> of</w:t>
      </w:r>
      <w:r w:rsidRPr="00936575">
        <w:rPr>
          <w:rFonts w:asciiTheme="minorHAnsi" w:hAnsiTheme="minorHAnsi" w:cs="Arial"/>
          <w:bCs/>
          <w:sz w:val="22"/>
          <w:szCs w:val="22"/>
        </w:rPr>
        <w:t xml:space="preserve"> KPIs for monitoring and continually improving standards of performance and quality.</w:t>
      </w:r>
    </w:p>
    <w:p w:rsidR="00F27E02" w:rsidRPr="00D552EF" w:rsidRDefault="00462B9C" w:rsidP="00A81C6F">
      <w:pPr>
        <w:pStyle w:val="Heading7"/>
        <w:spacing w:before="240"/>
        <w:rPr>
          <w:rFonts w:asciiTheme="minorHAnsi" w:hAnsiTheme="minorHAnsi" w:cs="Arial"/>
          <w:sz w:val="22"/>
          <w:szCs w:val="22"/>
          <w:lang w:val="en-GB"/>
        </w:rPr>
      </w:pPr>
      <w:r>
        <w:rPr>
          <w:rFonts w:asciiTheme="minorHAnsi" w:hAnsiTheme="minorHAnsi" w:cs="Arial"/>
          <w:sz w:val="22"/>
          <w:szCs w:val="22"/>
          <w:lang w:val="en-GB"/>
        </w:rPr>
        <w:t>Geologist</w:t>
      </w:r>
      <w:r w:rsidR="00436482" w:rsidRPr="00D552EF">
        <w:rPr>
          <w:rFonts w:asciiTheme="minorHAnsi" w:hAnsiTheme="minorHAnsi" w:cs="Arial"/>
          <w:sz w:val="22"/>
          <w:szCs w:val="22"/>
          <w:lang w:val="en-GB"/>
        </w:rPr>
        <w:t xml:space="preserve"> |</w:t>
      </w:r>
      <w:r w:rsidR="00F27E02" w:rsidRPr="00D552EF">
        <w:rPr>
          <w:rFonts w:asciiTheme="minorHAnsi" w:hAnsiTheme="minorHAnsi" w:cs="Arial"/>
          <w:sz w:val="22"/>
          <w:szCs w:val="22"/>
          <w:lang w:val="en-GB"/>
        </w:rPr>
        <w:t xml:space="preserve"> </w:t>
      </w:r>
      <w:r>
        <w:rPr>
          <w:rFonts w:asciiTheme="minorHAnsi" w:hAnsiTheme="minorHAnsi" w:cs="Arial"/>
          <w:sz w:val="22"/>
          <w:szCs w:val="22"/>
          <w:lang w:val="en-GB"/>
        </w:rPr>
        <w:t xml:space="preserve">2004 – 2006 </w:t>
      </w:r>
    </w:p>
    <w:p w:rsidR="00F27E02" w:rsidRPr="001F2646" w:rsidRDefault="00462B9C" w:rsidP="000A79D3">
      <w:pPr>
        <w:spacing w:before="60"/>
        <w:jc w:val="center"/>
        <w:rPr>
          <w:rFonts w:asciiTheme="minorHAnsi" w:hAnsiTheme="minorHAnsi" w:cs="Arial"/>
          <w:sz w:val="22"/>
          <w:szCs w:val="22"/>
        </w:rPr>
      </w:pPr>
      <w:r>
        <w:rPr>
          <w:rFonts w:asciiTheme="minorHAnsi" w:hAnsiTheme="minorHAnsi" w:cs="Arial"/>
          <w:sz w:val="22"/>
          <w:szCs w:val="22"/>
          <w:lang w:val="en-GB"/>
        </w:rPr>
        <w:t>Chesapeake Energy Corporation</w:t>
      </w:r>
      <w:r w:rsidR="00915600">
        <w:rPr>
          <w:rFonts w:asciiTheme="minorHAnsi" w:hAnsiTheme="minorHAnsi" w:cs="Arial"/>
          <w:sz w:val="22"/>
          <w:szCs w:val="22"/>
          <w:lang w:val="en-GB"/>
        </w:rPr>
        <w:t xml:space="preserve"> </w:t>
      </w:r>
      <w:r w:rsidR="00D812F1">
        <w:rPr>
          <w:rFonts w:asciiTheme="minorHAnsi" w:hAnsiTheme="minorHAnsi" w:cs="Arial"/>
          <w:sz w:val="22"/>
          <w:szCs w:val="22"/>
          <w:lang w:val="en-GB"/>
        </w:rPr>
        <w:t>–</w:t>
      </w:r>
      <w:r w:rsidR="00657127">
        <w:rPr>
          <w:rFonts w:asciiTheme="minorHAnsi" w:hAnsiTheme="minorHAnsi" w:cs="Arial"/>
          <w:sz w:val="22"/>
          <w:szCs w:val="22"/>
          <w:lang w:val="en-GB"/>
        </w:rPr>
        <w:t xml:space="preserve"> </w:t>
      </w:r>
      <w:r>
        <w:rPr>
          <w:rFonts w:asciiTheme="minorHAnsi" w:hAnsiTheme="minorHAnsi" w:cs="Arial"/>
          <w:sz w:val="22"/>
          <w:szCs w:val="22"/>
          <w:lang w:val="en-GB"/>
        </w:rPr>
        <w:t>Oklahoma City, Oklahoma</w:t>
      </w:r>
    </w:p>
    <w:p w:rsidR="003B121D" w:rsidRPr="00936575" w:rsidRDefault="001F2646" w:rsidP="000A79D3">
      <w:pPr>
        <w:spacing w:before="120" w:after="60" w:line="276" w:lineRule="auto"/>
        <w:jc w:val="both"/>
        <w:rPr>
          <w:rFonts w:asciiTheme="minorHAnsi" w:hAnsiTheme="minorHAnsi" w:cs="Arial"/>
          <w:sz w:val="22"/>
          <w:szCs w:val="22"/>
        </w:rPr>
      </w:pPr>
      <w:r w:rsidRPr="00936575">
        <w:rPr>
          <w:rFonts w:asciiTheme="minorHAnsi" w:hAnsiTheme="minorHAnsi" w:cs="Arial"/>
          <w:sz w:val="22"/>
          <w:szCs w:val="22"/>
        </w:rPr>
        <w:t>Deliver</w:t>
      </w:r>
      <w:r w:rsidR="0016098B" w:rsidRPr="00936575">
        <w:rPr>
          <w:rFonts w:asciiTheme="minorHAnsi" w:hAnsiTheme="minorHAnsi" w:cs="Arial"/>
          <w:sz w:val="22"/>
          <w:szCs w:val="22"/>
        </w:rPr>
        <w:t>ed</w:t>
      </w:r>
      <w:r w:rsidRPr="00936575">
        <w:rPr>
          <w:rFonts w:asciiTheme="minorHAnsi" w:hAnsiTheme="minorHAnsi" w:cs="Arial"/>
          <w:sz w:val="22"/>
          <w:szCs w:val="22"/>
        </w:rPr>
        <w:t xml:space="preserve"> </w:t>
      </w:r>
      <w:r w:rsidR="0016098B" w:rsidRPr="00936575">
        <w:rPr>
          <w:rFonts w:asciiTheme="minorHAnsi" w:hAnsiTheme="minorHAnsi" w:cs="Arial"/>
          <w:sz w:val="22"/>
          <w:szCs w:val="22"/>
          <w:lang w:val="en-GB"/>
        </w:rPr>
        <w:t>effective</w:t>
      </w:r>
      <w:r w:rsidR="003B121D" w:rsidRPr="00936575">
        <w:rPr>
          <w:rFonts w:asciiTheme="minorHAnsi" w:hAnsiTheme="minorHAnsi" w:cs="Arial"/>
          <w:sz w:val="22"/>
          <w:szCs w:val="22"/>
          <w:lang w:val="en-GB"/>
        </w:rPr>
        <w:t xml:space="preserve"> guidance </w:t>
      </w:r>
      <w:r w:rsidR="00FD7839" w:rsidRPr="00936575">
        <w:rPr>
          <w:rFonts w:asciiTheme="minorHAnsi" w:hAnsiTheme="minorHAnsi" w:cs="Arial"/>
          <w:sz w:val="22"/>
          <w:szCs w:val="22"/>
          <w:lang w:val="en-GB"/>
        </w:rPr>
        <w:t xml:space="preserve">for </w:t>
      </w:r>
      <w:r w:rsidR="00042300" w:rsidRPr="00936575">
        <w:rPr>
          <w:rFonts w:asciiTheme="minorHAnsi" w:hAnsiTheme="minorHAnsi" w:cs="Arial"/>
          <w:sz w:val="22"/>
          <w:szCs w:val="22"/>
        </w:rPr>
        <w:t>interpreting and evaluating subsurface geologic data to construct integrated maps, cross sections, and other geologic displays</w:t>
      </w:r>
      <w:r w:rsidR="003B121D" w:rsidRPr="00936575">
        <w:rPr>
          <w:rFonts w:asciiTheme="minorHAnsi" w:hAnsiTheme="minorHAnsi" w:cs="Arial"/>
          <w:sz w:val="22"/>
          <w:szCs w:val="22"/>
          <w:lang w:val="en-GB"/>
        </w:rPr>
        <w:t xml:space="preserve">. </w:t>
      </w:r>
      <w:r w:rsidR="005925DB" w:rsidRPr="00936575">
        <w:rPr>
          <w:rFonts w:asciiTheme="minorHAnsi" w:hAnsiTheme="minorHAnsi" w:cs="Arial"/>
          <w:sz w:val="22"/>
          <w:szCs w:val="22"/>
          <w:lang w:val="en-GB"/>
        </w:rPr>
        <w:t xml:space="preserve">Implemented rapid and </w:t>
      </w:r>
      <w:r w:rsidR="00F0223F">
        <w:rPr>
          <w:rFonts w:asciiTheme="minorHAnsi" w:hAnsiTheme="minorHAnsi" w:cs="Arial"/>
          <w:sz w:val="22"/>
          <w:szCs w:val="22"/>
          <w:lang w:val="en-GB"/>
        </w:rPr>
        <w:t>effective</w:t>
      </w:r>
      <w:r w:rsidR="005925DB" w:rsidRPr="00936575">
        <w:rPr>
          <w:rFonts w:asciiTheme="minorHAnsi" w:hAnsiTheme="minorHAnsi" w:cs="Arial"/>
          <w:sz w:val="22"/>
          <w:szCs w:val="22"/>
          <w:lang w:val="en-GB"/>
        </w:rPr>
        <w:t xml:space="preserve"> changes in management, </w:t>
      </w:r>
      <w:r w:rsidR="00042300" w:rsidRPr="00936575">
        <w:rPr>
          <w:rFonts w:asciiTheme="minorHAnsi" w:hAnsiTheme="minorHAnsi" w:cs="Arial"/>
          <w:sz w:val="22"/>
          <w:szCs w:val="22"/>
          <w:lang w:val="en-GB"/>
        </w:rPr>
        <w:t>team management</w:t>
      </w:r>
      <w:r w:rsidR="0016098B" w:rsidRPr="00936575">
        <w:rPr>
          <w:rFonts w:asciiTheme="minorHAnsi" w:hAnsiTheme="minorHAnsi" w:cs="Arial"/>
          <w:sz w:val="22"/>
          <w:szCs w:val="22"/>
          <w:lang w:val="en-GB"/>
        </w:rPr>
        <w:t xml:space="preserve"> </w:t>
      </w:r>
      <w:r w:rsidR="005925DB" w:rsidRPr="00936575">
        <w:rPr>
          <w:rFonts w:asciiTheme="minorHAnsi" w:hAnsiTheme="minorHAnsi" w:cs="Arial"/>
          <w:sz w:val="22"/>
          <w:szCs w:val="22"/>
          <w:lang w:val="en-GB"/>
        </w:rPr>
        <w:t>process</w:t>
      </w:r>
      <w:r w:rsidR="0016098B" w:rsidRPr="00936575">
        <w:rPr>
          <w:rFonts w:asciiTheme="minorHAnsi" w:hAnsiTheme="minorHAnsi" w:cs="Arial"/>
          <w:sz w:val="22"/>
          <w:szCs w:val="22"/>
          <w:lang w:val="en-GB"/>
        </w:rPr>
        <w:t>es</w:t>
      </w:r>
      <w:r w:rsidR="00FD7839" w:rsidRPr="00936575">
        <w:rPr>
          <w:rFonts w:asciiTheme="minorHAnsi" w:hAnsiTheme="minorHAnsi" w:cs="Arial"/>
          <w:sz w:val="22"/>
          <w:szCs w:val="22"/>
          <w:lang w:val="en-GB"/>
        </w:rPr>
        <w:t xml:space="preserve">, </w:t>
      </w:r>
      <w:r w:rsidR="00042300" w:rsidRPr="00936575">
        <w:rPr>
          <w:rFonts w:asciiTheme="minorHAnsi" w:hAnsiTheme="minorHAnsi" w:cs="Arial"/>
          <w:sz w:val="22"/>
          <w:szCs w:val="22"/>
          <w:lang w:val="en-GB"/>
        </w:rPr>
        <w:t>and work-place culture</w:t>
      </w:r>
      <w:r w:rsidR="003B121D" w:rsidRPr="00936575">
        <w:rPr>
          <w:rFonts w:asciiTheme="minorHAnsi" w:hAnsiTheme="minorHAnsi" w:cs="Arial"/>
          <w:sz w:val="22"/>
          <w:szCs w:val="22"/>
          <w:lang w:val="en-GB"/>
        </w:rPr>
        <w:t>.</w:t>
      </w:r>
    </w:p>
    <w:p w:rsidR="00462B9C" w:rsidRPr="00936575" w:rsidRDefault="00462B9C" w:rsidP="00936575">
      <w:pPr>
        <w:spacing w:before="60" w:after="60"/>
        <w:jc w:val="both"/>
        <w:rPr>
          <w:rFonts w:asciiTheme="minorHAnsi" w:hAnsiTheme="minorHAnsi" w:cs="Arial"/>
          <w:b/>
          <w:i/>
          <w:sz w:val="22"/>
          <w:szCs w:val="22"/>
          <w:lang w:val="en-GB"/>
        </w:rPr>
      </w:pPr>
      <w:r w:rsidRPr="00936575">
        <w:rPr>
          <w:rFonts w:asciiTheme="minorHAnsi" w:hAnsiTheme="minorHAnsi" w:cs="Arial"/>
          <w:b/>
          <w:i/>
          <w:sz w:val="22"/>
          <w:szCs w:val="22"/>
        </w:rPr>
        <w:t>Key Accomplishments:</w:t>
      </w:r>
    </w:p>
    <w:p w:rsidR="00FF1276" w:rsidRPr="00EE5EBE" w:rsidRDefault="00936575" w:rsidP="00230D22">
      <w:pPr>
        <w:numPr>
          <w:ilvl w:val="0"/>
          <w:numId w:val="1"/>
        </w:numPr>
        <w:tabs>
          <w:tab w:val="num" w:pos="360"/>
        </w:tabs>
        <w:spacing w:before="60" w:after="60" w:line="276" w:lineRule="auto"/>
        <w:ind w:left="360"/>
        <w:rPr>
          <w:rFonts w:asciiTheme="minorHAnsi" w:hAnsiTheme="minorHAnsi" w:cs="Arial"/>
          <w:bCs/>
          <w:sz w:val="22"/>
          <w:szCs w:val="22"/>
        </w:rPr>
      </w:pPr>
      <w:r w:rsidRPr="00936575">
        <w:rPr>
          <w:rFonts w:asciiTheme="minorHAnsi" w:hAnsiTheme="minorHAnsi" w:cs="Arial"/>
          <w:bCs/>
          <w:sz w:val="22"/>
          <w:szCs w:val="22"/>
          <w:lang w:val="en-GB"/>
        </w:rPr>
        <w:t>Directly</w:t>
      </w:r>
      <w:r w:rsidR="0016098B" w:rsidRPr="00936575">
        <w:rPr>
          <w:rFonts w:asciiTheme="minorHAnsi" w:hAnsiTheme="minorHAnsi" w:cs="Arial"/>
          <w:bCs/>
          <w:sz w:val="22"/>
          <w:szCs w:val="22"/>
          <w:lang w:val="en-GB"/>
        </w:rPr>
        <w:t xml:space="preserve"> </w:t>
      </w:r>
      <w:r w:rsidRPr="00936575">
        <w:rPr>
          <w:rFonts w:asciiTheme="minorHAnsi" w:hAnsiTheme="minorHAnsi" w:cs="Arial"/>
          <w:bCs/>
          <w:sz w:val="22"/>
          <w:szCs w:val="22"/>
        </w:rPr>
        <w:t>responsible for performance management; met and exceeded objectives by effectively interpreting and evaluating subsurface geologic data.</w:t>
      </w:r>
    </w:p>
    <w:p w:rsidR="00FF1276" w:rsidRPr="00FF1276" w:rsidRDefault="00B51A88" w:rsidP="00FF1276">
      <w:pPr>
        <w:pBdr>
          <w:top w:val="single" w:sz="8" w:space="6" w:color="auto"/>
        </w:pBdr>
        <w:spacing w:before="180" w:after="120"/>
        <w:ind w:left="360"/>
        <w:jc w:val="center"/>
        <w:rPr>
          <w:rFonts w:asciiTheme="majorHAnsi" w:hAnsiTheme="majorHAnsi" w:cs="Arial"/>
          <w:b/>
          <w:spacing w:val="6"/>
          <w:sz w:val="28"/>
          <w:lang w:val="en-GB"/>
        </w:rPr>
      </w:pPr>
      <w:r>
        <w:rPr>
          <w:rFonts w:asciiTheme="majorHAnsi" w:hAnsiTheme="majorHAnsi" w:cs="Arial"/>
          <w:b/>
          <w:spacing w:val="6"/>
          <w:sz w:val="28"/>
          <w:lang w:val="en-GB"/>
        </w:rPr>
        <w:t>Project Manager</w:t>
      </w:r>
    </w:p>
    <w:p w:rsidR="00FF1276" w:rsidRDefault="00FF1276" w:rsidP="00FF1276">
      <w:pPr>
        <w:pStyle w:val="Heading7"/>
        <w:keepNext w:val="0"/>
        <w:rPr>
          <w:rFonts w:asciiTheme="minorHAnsi" w:hAnsiTheme="minorHAnsi" w:cs="Arial"/>
          <w:sz w:val="22"/>
          <w:szCs w:val="22"/>
          <w:lang w:val="en-GB"/>
        </w:rPr>
      </w:pPr>
    </w:p>
    <w:p w:rsidR="00B51A88" w:rsidRPr="00D552EF" w:rsidRDefault="00B51A88" w:rsidP="00F8777D">
      <w:pPr>
        <w:pStyle w:val="Heading7"/>
        <w:keepNext w:val="0"/>
        <w:spacing w:before="60" w:line="276" w:lineRule="auto"/>
        <w:rPr>
          <w:rFonts w:asciiTheme="minorHAnsi" w:hAnsiTheme="minorHAnsi" w:cs="Arial"/>
          <w:sz w:val="22"/>
          <w:szCs w:val="22"/>
          <w:lang w:val="en-GB"/>
        </w:rPr>
      </w:pPr>
      <w:r>
        <w:rPr>
          <w:rFonts w:asciiTheme="minorHAnsi" w:hAnsiTheme="minorHAnsi" w:cs="Arial"/>
          <w:sz w:val="22"/>
          <w:szCs w:val="22"/>
          <w:lang w:val="en-GB"/>
        </w:rPr>
        <w:t>Operations Manager</w:t>
      </w:r>
      <w:r w:rsidRPr="00D552EF">
        <w:rPr>
          <w:rFonts w:asciiTheme="minorHAnsi" w:hAnsiTheme="minorHAnsi" w:cs="Arial"/>
          <w:sz w:val="22"/>
          <w:szCs w:val="22"/>
          <w:lang w:val="en-GB"/>
        </w:rPr>
        <w:t xml:space="preserve"> | </w:t>
      </w:r>
      <w:r>
        <w:rPr>
          <w:rFonts w:asciiTheme="minorHAnsi" w:hAnsiTheme="minorHAnsi" w:cs="Arial"/>
          <w:sz w:val="22"/>
          <w:szCs w:val="22"/>
          <w:lang w:val="en-GB"/>
        </w:rPr>
        <w:t xml:space="preserve">2021 – 2022 </w:t>
      </w:r>
    </w:p>
    <w:p w:rsidR="00B51A88" w:rsidRDefault="00B51A88" w:rsidP="00F8777D">
      <w:pPr>
        <w:spacing w:before="60" w:line="276" w:lineRule="auto"/>
        <w:jc w:val="center"/>
        <w:rPr>
          <w:rFonts w:asciiTheme="minorHAnsi" w:hAnsiTheme="minorHAnsi" w:cs="Arial"/>
          <w:sz w:val="22"/>
          <w:szCs w:val="22"/>
          <w:lang w:val="en-GB"/>
        </w:rPr>
      </w:pPr>
      <w:r>
        <w:rPr>
          <w:rFonts w:asciiTheme="minorHAnsi" w:hAnsiTheme="minorHAnsi" w:cs="Arial"/>
          <w:sz w:val="22"/>
          <w:szCs w:val="22"/>
          <w:lang w:val="en-GB"/>
        </w:rPr>
        <w:t xml:space="preserve">RMJ Technologies – </w:t>
      </w:r>
      <w:r w:rsidR="00F8777D">
        <w:rPr>
          <w:rFonts w:asciiTheme="minorHAnsi" w:hAnsiTheme="minorHAnsi" w:cs="Arial"/>
          <w:sz w:val="22"/>
          <w:szCs w:val="22"/>
          <w:lang w:val="en-GB"/>
        </w:rPr>
        <w:t xml:space="preserve">Remote </w:t>
      </w:r>
      <w:r w:rsidR="004B78D0">
        <w:rPr>
          <w:rFonts w:asciiTheme="minorHAnsi" w:hAnsiTheme="minorHAnsi" w:cs="Arial"/>
          <w:sz w:val="22"/>
          <w:szCs w:val="22"/>
          <w:lang w:val="en-GB"/>
        </w:rPr>
        <w:t xml:space="preserve">(Company based in </w:t>
      </w:r>
      <w:r>
        <w:rPr>
          <w:rFonts w:asciiTheme="minorHAnsi" w:hAnsiTheme="minorHAnsi" w:cs="Arial"/>
          <w:sz w:val="22"/>
          <w:szCs w:val="22"/>
          <w:lang w:val="en-GB"/>
        </w:rPr>
        <w:t>Tyler, Texas</w:t>
      </w:r>
      <w:r w:rsidR="004B78D0">
        <w:rPr>
          <w:rFonts w:asciiTheme="minorHAnsi" w:hAnsiTheme="minorHAnsi" w:cs="Arial"/>
          <w:sz w:val="22"/>
          <w:szCs w:val="22"/>
          <w:lang w:val="en-GB"/>
        </w:rPr>
        <w:t>)</w:t>
      </w:r>
    </w:p>
    <w:p w:rsidR="00F8777D" w:rsidRPr="00F8777D" w:rsidRDefault="00F8777D" w:rsidP="00F8777D">
      <w:pPr>
        <w:pStyle w:val="Default"/>
        <w:spacing w:before="60" w:line="276" w:lineRule="auto"/>
        <w:rPr>
          <w:rFonts w:asciiTheme="minorHAnsi" w:hAnsiTheme="minorHAnsi"/>
          <w:sz w:val="22"/>
          <w:szCs w:val="22"/>
        </w:rPr>
      </w:pPr>
      <w:r w:rsidRPr="00F8777D">
        <w:rPr>
          <w:rFonts w:asciiTheme="minorHAnsi" w:hAnsiTheme="minorHAnsi"/>
          <w:sz w:val="22"/>
          <w:szCs w:val="22"/>
        </w:rPr>
        <w:t xml:space="preserve">The Operations Manager is primarily responsible for managing the overall company operations. This includes effective oversight of the accounting, human resources, customer service, fulfillment, and installation departments. </w:t>
      </w:r>
    </w:p>
    <w:p w:rsidR="00F8777D" w:rsidRDefault="00F8777D" w:rsidP="00F8777D">
      <w:pPr>
        <w:pStyle w:val="Heading7"/>
        <w:keepNext w:val="0"/>
        <w:spacing w:before="60" w:line="276" w:lineRule="auto"/>
        <w:jc w:val="left"/>
        <w:rPr>
          <w:rFonts w:asciiTheme="minorHAnsi" w:hAnsiTheme="minorHAnsi"/>
          <w:b w:val="0"/>
          <w:sz w:val="22"/>
          <w:szCs w:val="22"/>
        </w:rPr>
      </w:pPr>
      <w:r w:rsidRPr="00F8777D">
        <w:rPr>
          <w:rFonts w:asciiTheme="minorHAnsi" w:hAnsiTheme="minorHAnsi"/>
          <w:b w:val="0"/>
          <w:sz w:val="22"/>
          <w:szCs w:val="22"/>
        </w:rPr>
        <w:t xml:space="preserve">This position is also responsible for enhancing operational procedures, systems, reporting, and workflows. The Operations Manager carries out supervisory responsibilities in accordance with company policies and applicable laws, and exhibits exemplary leadership qualities so as to effectively support and develop all operations team members. </w:t>
      </w:r>
    </w:p>
    <w:p w:rsidR="00F8777D" w:rsidRPr="002A64B2" w:rsidRDefault="00F8777D" w:rsidP="002A64B2">
      <w:pPr>
        <w:spacing w:before="60" w:after="60" w:line="276" w:lineRule="auto"/>
        <w:jc w:val="both"/>
        <w:rPr>
          <w:rFonts w:asciiTheme="minorHAnsi" w:hAnsiTheme="minorHAnsi" w:cs="Arial"/>
          <w:b/>
          <w:i/>
          <w:sz w:val="22"/>
          <w:szCs w:val="22"/>
          <w:highlight w:val="yellow"/>
          <w:lang w:val="en-GB"/>
        </w:rPr>
      </w:pPr>
      <w:r w:rsidRPr="00462B9C">
        <w:rPr>
          <w:rFonts w:asciiTheme="minorHAnsi" w:hAnsiTheme="minorHAnsi" w:cs="Arial"/>
          <w:b/>
          <w:i/>
          <w:sz w:val="22"/>
          <w:szCs w:val="22"/>
        </w:rPr>
        <w:t>Key Accomplishments:</w:t>
      </w:r>
    </w:p>
    <w:p w:rsidR="00F8777D" w:rsidRPr="002A64B2" w:rsidRDefault="00F8777D" w:rsidP="002A64B2">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Symbol"/>
          <w:color w:val="000000"/>
          <w:sz w:val="22"/>
          <w:szCs w:val="22"/>
        </w:rPr>
        <w:t>•</w:t>
      </w:r>
      <w:r w:rsidR="002A64B2">
        <w:rPr>
          <w:rFonts w:asciiTheme="minorHAnsi" w:hAnsiTheme="minorHAnsi" w:cs="Symbol"/>
          <w:color w:val="000000"/>
          <w:sz w:val="22"/>
          <w:szCs w:val="22"/>
        </w:rPr>
        <w:t xml:space="preserve">  </w:t>
      </w:r>
      <w:r w:rsidR="002A64B2">
        <w:rPr>
          <w:rFonts w:asciiTheme="minorHAnsi" w:hAnsiTheme="minorHAnsi" w:cs="Symbol"/>
          <w:color w:val="000000"/>
          <w:sz w:val="22"/>
          <w:szCs w:val="22"/>
        </w:rPr>
        <w:tab/>
      </w:r>
      <w:r w:rsidRPr="002A64B2">
        <w:rPr>
          <w:rFonts w:asciiTheme="minorHAnsi" w:hAnsiTheme="minorHAnsi" w:cs="Calibri"/>
          <w:color w:val="000000"/>
          <w:sz w:val="22"/>
          <w:szCs w:val="22"/>
        </w:rPr>
        <w:t xml:space="preserve">Responsible for the supervision of location and remote operational staff including delegating, coaching/developing, monitoring performance, and ensuring compliance with all company standards. </w:t>
      </w:r>
    </w:p>
    <w:p w:rsidR="00F8777D" w:rsidRPr="002A64B2" w:rsidRDefault="00F8777D" w:rsidP="002A64B2">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Calibri"/>
          <w:color w:val="000000"/>
          <w:sz w:val="22"/>
          <w:szCs w:val="22"/>
        </w:rPr>
        <w:t>•</w:t>
      </w:r>
      <w:r w:rsidR="002A64B2">
        <w:rPr>
          <w:rFonts w:asciiTheme="minorHAnsi" w:hAnsiTheme="minorHAnsi" w:cs="Calibri"/>
          <w:color w:val="000000"/>
          <w:sz w:val="22"/>
          <w:szCs w:val="22"/>
        </w:rPr>
        <w:t xml:space="preserve"> </w:t>
      </w:r>
      <w:r w:rsidR="002A64B2">
        <w:rPr>
          <w:rFonts w:asciiTheme="minorHAnsi" w:hAnsiTheme="minorHAnsi" w:cs="Calibri"/>
          <w:color w:val="000000"/>
          <w:sz w:val="22"/>
          <w:szCs w:val="22"/>
        </w:rPr>
        <w:tab/>
      </w:r>
      <w:r w:rsidRPr="002A64B2">
        <w:rPr>
          <w:rFonts w:asciiTheme="minorHAnsi" w:hAnsiTheme="minorHAnsi" w:cs="Calibri"/>
          <w:color w:val="000000"/>
          <w:sz w:val="22"/>
          <w:szCs w:val="22"/>
        </w:rPr>
        <w:t xml:space="preserve">Coach, counsel and discipline employees as needed and ensure all employees abide by company policies and procedures. </w:t>
      </w:r>
    </w:p>
    <w:p w:rsidR="004B78D0" w:rsidRPr="002A64B2" w:rsidRDefault="00F8777D" w:rsidP="004B78D0">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Calibri"/>
          <w:color w:val="000000"/>
          <w:sz w:val="22"/>
          <w:szCs w:val="22"/>
        </w:rPr>
        <w:t>•</w:t>
      </w:r>
      <w:r w:rsidR="002A64B2">
        <w:rPr>
          <w:rFonts w:asciiTheme="minorHAnsi" w:hAnsiTheme="minorHAnsi" w:cs="Calibri"/>
          <w:color w:val="000000"/>
          <w:sz w:val="22"/>
          <w:szCs w:val="22"/>
        </w:rPr>
        <w:t xml:space="preserve"> </w:t>
      </w:r>
      <w:r w:rsidR="002A64B2">
        <w:rPr>
          <w:rFonts w:asciiTheme="minorHAnsi" w:hAnsiTheme="minorHAnsi" w:cs="Calibri"/>
          <w:color w:val="000000"/>
          <w:sz w:val="22"/>
          <w:szCs w:val="22"/>
        </w:rPr>
        <w:tab/>
      </w:r>
      <w:r w:rsidR="004B78D0" w:rsidRPr="002A64B2">
        <w:rPr>
          <w:rFonts w:asciiTheme="minorHAnsi" w:hAnsiTheme="minorHAnsi" w:cs="Calibri"/>
          <w:color w:val="000000"/>
          <w:sz w:val="22"/>
          <w:szCs w:val="22"/>
        </w:rPr>
        <w:t xml:space="preserve">Manage, expand and optimize the use of the company’s tools and software. </w:t>
      </w:r>
    </w:p>
    <w:p w:rsidR="00F8777D" w:rsidRPr="004B78D0" w:rsidRDefault="00F8777D" w:rsidP="002A64B2">
      <w:pPr>
        <w:pStyle w:val="ListParagraph"/>
        <w:widowControl w:val="0"/>
        <w:numPr>
          <w:ilvl w:val="0"/>
          <w:numId w:val="20"/>
        </w:numPr>
        <w:autoSpaceDE w:val="0"/>
        <w:autoSpaceDN w:val="0"/>
        <w:adjustRightInd w:val="0"/>
        <w:spacing w:before="60" w:line="276" w:lineRule="auto"/>
        <w:rPr>
          <w:rFonts w:asciiTheme="minorHAnsi" w:hAnsiTheme="minorHAnsi" w:cs="Calibri"/>
          <w:color w:val="000000"/>
          <w:sz w:val="22"/>
          <w:szCs w:val="22"/>
        </w:rPr>
      </w:pPr>
      <w:r w:rsidRPr="004B78D0">
        <w:rPr>
          <w:rFonts w:asciiTheme="minorHAnsi" w:hAnsiTheme="minorHAnsi" w:cs="Calibri"/>
          <w:color w:val="000000"/>
          <w:sz w:val="22"/>
          <w:szCs w:val="22"/>
        </w:rPr>
        <w:t xml:space="preserve">Work with Human Resources to recruit, select, and train new operations employees; develop onboarding plan for new employees to ensure success. </w:t>
      </w:r>
    </w:p>
    <w:p w:rsidR="00F8777D" w:rsidRPr="002A64B2" w:rsidRDefault="00F8777D" w:rsidP="002A64B2">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Calibri"/>
          <w:color w:val="000000"/>
          <w:sz w:val="22"/>
          <w:szCs w:val="22"/>
        </w:rPr>
        <w:t>•</w:t>
      </w:r>
      <w:r w:rsidR="002A64B2">
        <w:rPr>
          <w:rFonts w:asciiTheme="minorHAnsi" w:hAnsiTheme="minorHAnsi" w:cs="Calibri"/>
          <w:color w:val="000000"/>
          <w:sz w:val="22"/>
          <w:szCs w:val="22"/>
        </w:rPr>
        <w:t xml:space="preserve"> </w:t>
      </w:r>
      <w:r w:rsidR="002A64B2">
        <w:rPr>
          <w:rFonts w:asciiTheme="minorHAnsi" w:hAnsiTheme="minorHAnsi" w:cs="Calibri"/>
          <w:color w:val="000000"/>
          <w:sz w:val="22"/>
          <w:szCs w:val="22"/>
        </w:rPr>
        <w:tab/>
      </w:r>
      <w:r w:rsidRPr="002A64B2">
        <w:rPr>
          <w:rFonts w:asciiTheme="minorHAnsi" w:hAnsiTheme="minorHAnsi" w:cs="Calibri"/>
          <w:color w:val="000000"/>
          <w:sz w:val="22"/>
          <w:szCs w:val="22"/>
        </w:rPr>
        <w:t xml:space="preserve">Manage the day-to-day company operations. </w:t>
      </w:r>
    </w:p>
    <w:p w:rsidR="00F8777D" w:rsidRPr="002A64B2" w:rsidRDefault="00F8777D" w:rsidP="002A64B2">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Calibri"/>
          <w:color w:val="000000"/>
          <w:sz w:val="22"/>
          <w:szCs w:val="22"/>
        </w:rPr>
        <w:t>•</w:t>
      </w:r>
      <w:r w:rsidR="002A64B2">
        <w:rPr>
          <w:rFonts w:asciiTheme="minorHAnsi" w:hAnsiTheme="minorHAnsi" w:cs="Calibri"/>
          <w:color w:val="000000"/>
          <w:sz w:val="22"/>
          <w:szCs w:val="22"/>
        </w:rPr>
        <w:t xml:space="preserve"> </w:t>
      </w:r>
      <w:r w:rsidR="002A64B2">
        <w:rPr>
          <w:rFonts w:asciiTheme="minorHAnsi" w:hAnsiTheme="minorHAnsi" w:cs="Calibri"/>
          <w:color w:val="000000"/>
          <w:sz w:val="22"/>
          <w:szCs w:val="22"/>
        </w:rPr>
        <w:tab/>
      </w:r>
      <w:r w:rsidRPr="002A64B2">
        <w:rPr>
          <w:rFonts w:asciiTheme="minorHAnsi" w:hAnsiTheme="minorHAnsi" w:cs="Calibri"/>
          <w:color w:val="000000"/>
          <w:sz w:val="22"/>
          <w:szCs w:val="22"/>
        </w:rPr>
        <w:t xml:space="preserve">Set comprehensive goals for performance and growth. </w:t>
      </w:r>
    </w:p>
    <w:p w:rsidR="00F8777D" w:rsidRPr="002A64B2" w:rsidRDefault="00F8777D" w:rsidP="002A64B2">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Calibri"/>
          <w:color w:val="000000"/>
          <w:sz w:val="22"/>
          <w:szCs w:val="22"/>
        </w:rPr>
        <w:t>•</w:t>
      </w:r>
      <w:r w:rsidR="002A64B2">
        <w:rPr>
          <w:rFonts w:asciiTheme="minorHAnsi" w:hAnsiTheme="minorHAnsi" w:cs="Calibri"/>
          <w:color w:val="000000"/>
          <w:sz w:val="22"/>
          <w:szCs w:val="22"/>
        </w:rPr>
        <w:t xml:space="preserve"> </w:t>
      </w:r>
      <w:r w:rsidR="002A64B2">
        <w:rPr>
          <w:rFonts w:asciiTheme="minorHAnsi" w:hAnsiTheme="minorHAnsi" w:cs="Calibri"/>
          <w:color w:val="000000"/>
          <w:sz w:val="22"/>
          <w:szCs w:val="22"/>
        </w:rPr>
        <w:tab/>
      </w:r>
      <w:r w:rsidRPr="002A64B2">
        <w:rPr>
          <w:rFonts w:asciiTheme="minorHAnsi" w:hAnsiTheme="minorHAnsi" w:cs="Calibri"/>
          <w:color w:val="000000"/>
          <w:sz w:val="22"/>
          <w:szCs w:val="22"/>
        </w:rPr>
        <w:t xml:space="preserve">Make sure the company’s service exceeds customers’ expectation. </w:t>
      </w:r>
    </w:p>
    <w:p w:rsidR="00F8777D" w:rsidRPr="002A64B2" w:rsidRDefault="00F8777D" w:rsidP="002A64B2">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Calibri"/>
          <w:color w:val="000000"/>
          <w:sz w:val="22"/>
          <w:szCs w:val="22"/>
        </w:rPr>
        <w:t>•</w:t>
      </w:r>
      <w:r w:rsidR="002A64B2">
        <w:rPr>
          <w:rFonts w:asciiTheme="minorHAnsi" w:hAnsiTheme="minorHAnsi" w:cs="Calibri"/>
          <w:color w:val="000000"/>
          <w:sz w:val="22"/>
          <w:szCs w:val="22"/>
        </w:rPr>
        <w:t xml:space="preserve"> </w:t>
      </w:r>
      <w:r w:rsidR="002A64B2">
        <w:rPr>
          <w:rFonts w:asciiTheme="minorHAnsi" w:hAnsiTheme="minorHAnsi" w:cs="Calibri"/>
          <w:color w:val="000000"/>
          <w:sz w:val="22"/>
          <w:szCs w:val="22"/>
        </w:rPr>
        <w:tab/>
      </w:r>
      <w:r w:rsidRPr="002A64B2">
        <w:rPr>
          <w:rFonts w:asciiTheme="minorHAnsi" w:hAnsiTheme="minorHAnsi" w:cs="Calibri"/>
          <w:color w:val="000000"/>
          <w:sz w:val="22"/>
          <w:szCs w:val="22"/>
        </w:rPr>
        <w:t xml:space="preserve">Assist in personnel decisions regarding hiring, compensation, promotions, discipline, and termination of staff in accordance with company policies. </w:t>
      </w:r>
    </w:p>
    <w:p w:rsidR="00F8777D" w:rsidRPr="002A64B2" w:rsidRDefault="00F8777D" w:rsidP="002A64B2">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Calibri"/>
          <w:color w:val="000000"/>
          <w:sz w:val="22"/>
          <w:szCs w:val="22"/>
        </w:rPr>
        <w:t>•</w:t>
      </w:r>
      <w:r w:rsidR="002A64B2">
        <w:rPr>
          <w:rFonts w:asciiTheme="minorHAnsi" w:hAnsiTheme="minorHAnsi" w:cs="Calibri"/>
          <w:color w:val="000000"/>
          <w:sz w:val="22"/>
          <w:szCs w:val="22"/>
        </w:rPr>
        <w:t xml:space="preserve"> </w:t>
      </w:r>
      <w:r w:rsidR="002A64B2">
        <w:rPr>
          <w:rFonts w:asciiTheme="minorHAnsi" w:hAnsiTheme="minorHAnsi" w:cs="Calibri"/>
          <w:color w:val="000000"/>
          <w:sz w:val="22"/>
          <w:szCs w:val="22"/>
        </w:rPr>
        <w:tab/>
      </w:r>
      <w:r w:rsidRPr="002A64B2">
        <w:rPr>
          <w:rFonts w:asciiTheme="minorHAnsi" w:hAnsiTheme="minorHAnsi" w:cs="Calibri"/>
          <w:color w:val="000000"/>
          <w:sz w:val="22"/>
          <w:szCs w:val="22"/>
        </w:rPr>
        <w:t xml:space="preserve">Establish policies that promote company culture and vision. </w:t>
      </w:r>
    </w:p>
    <w:p w:rsidR="00F8777D" w:rsidRPr="002A64B2" w:rsidRDefault="00F8777D" w:rsidP="002A64B2">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Calibri"/>
          <w:color w:val="000000"/>
          <w:sz w:val="22"/>
          <w:szCs w:val="22"/>
        </w:rPr>
        <w:t>•</w:t>
      </w:r>
      <w:r w:rsidR="002A64B2">
        <w:rPr>
          <w:rFonts w:asciiTheme="minorHAnsi" w:hAnsiTheme="minorHAnsi" w:cs="Calibri"/>
          <w:color w:val="000000"/>
          <w:sz w:val="22"/>
          <w:szCs w:val="22"/>
        </w:rPr>
        <w:t xml:space="preserve"> </w:t>
      </w:r>
      <w:r w:rsidR="002A64B2">
        <w:rPr>
          <w:rFonts w:asciiTheme="minorHAnsi" w:hAnsiTheme="minorHAnsi" w:cs="Calibri"/>
          <w:color w:val="000000"/>
          <w:sz w:val="22"/>
          <w:szCs w:val="22"/>
        </w:rPr>
        <w:tab/>
      </w:r>
      <w:r w:rsidRPr="002A64B2">
        <w:rPr>
          <w:rFonts w:asciiTheme="minorHAnsi" w:hAnsiTheme="minorHAnsi" w:cs="Calibri"/>
          <w:color w:val="000000"/>
          <w:sz w:val="22"/>
          <w:szCs w:val="22"/>
        </w:rPr>
        <w:t xml:space="preserve">Participate in establishing and meeting company KPIs. </w:t>
      </w:r>
    </w:p>
    <w:p w:rsidR="00F8777D" w:rsidRPr="002A64B2" w:rsidRDefault="00F8777D" w:rsidP="002A64B2">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Calibri"/>
          <w:color w:val="000000"/>
          <w:sz w:val="22"/>
          <w:szCs w:val="22"/>
        </w:rPr>
        <w:t>•</w:t>
      </w:r>
      <w:r w:rsidR="002A64B2">
        <w:rPr>
          <w:rFonts w:asciiTheme="minorHAnsi" w:hAnsiTheme="minorHAnsi" w:cs="Calibri"/>
          <w:color w:val="000000"/>
          <w:sz w:val="22"/>
          <w:szCs w:val="22"/>
        </w:rPr>
        <w:t xml:space="preserve"> </w:t>
      </w:r>
      <w:r w:rsidR="002A64B2">
        <w:rPr>
          <w:rFonts w:asciiTheme="minorHAnsi" w:hAnsiTheme="minorHAnsi" w:cs="Calibri"/>
          <w:color w:val="000000"/>
          <w:sz w:val="22"/>
          <w:szCs w:val="22"/>
        </w:rPr>
        <w:tab/>
      </w:r>
      <w:r w:rsidRPr="002A64B2">
        <w:rPr>
          <w:rFonts w:asciiTheme="minorHAnsi" w:hAnsiTheme="minorHAnsi" w:cs="Calibri"/>
          <w:color w:val="000000"/>
          <w:sz w:val="22"/>
          <w:szCs w:val="22"/>
        </w:rPr>
        <w:t xml:space="preserve">Work closely with the executive team to set and/or implement policies, procedures and systems and to follow through with implementation. </w:t>
      </w:r>
    </w:p>
    <w:p w:rsidR="00F8777D" w:rsidRPr="002A64B2" w:rsidRDefault="00F8777D" w:rsidP="002A64B2">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Calibri"/>
          <w:color w:val="000000"/>
          <w:sz w:val="22"/>
          <w:szCs w:val="22"/>
        </w:rPr>
        <w:t>•</w:t>
      </w:r>
      <w:r w:rsidR="002A64B2">
        <w:rPr>
          <w:rFonts w:asciiTheme="minorHAnsi" w:hAnsiTheme="minorHAnsi" w:cs="Calibri"/>
          <w:color w:val="000000"/>
          <w:sz w:val="22"/>
          <w:szCs w:val="22"/>
        </w:rPr>
        <w:t xml:space="preserve"> </w:t>
      </w:r>
      <w:r w:rsidR="002A64B2">
        <w:rPr>
          <w:rFonts w:asciiTheme="minorHAnsi" w:hAnsiTheme="minorHAnsi" w:cs="Calibri"/>
          <w:color w:val="000000"/>
          <w:sz w:val="22"/>
          <w:szCs w:val="22"/>
        </w:rPr>
        <w:tab/>
      </w:r>
      <w:r w:rsidRPr="002A64B2">
        <w:rPr>
          <w:rFonts w:asciiTheme="minorHAnsi" w:hAnsiTheme="minorHAnsi" w:cs="Calibri"/>
          <w:color w:val="000000"/>
          <w:sz w:val="22"/>
          <w:szCs w:val="22"/>
        </w:rPr>
        <w:t xml:space="preserve">Communicate all operating policies and/or issues at department meetings </w:t>
      </w:r>
    </w:p>
    <w:p w:rsidR="004B78D0" w:rsidRDefault="00F8777D" w:rsidP="002A64B2">
      <w:pPr>
        <w:widowControl w:val="0"/>
        <w:autoSpaceDE w:val="0"/>
        <w:autoSpaceDN w:val="0"/>
        <w:adjustRightInd w:val="0"/>
        <w:spacing w:before="60" w:line="276" w:lineRule="auto"/>
        <w:rPr>
          <w:rFonts w:asciiTheme="minorHAnsi" w:hAnsiTheme="minorHAnsi" w:cs="Calibri"/>
          <w:color w:val="000000"/>
          <w:sz w:val="22"/>
          <w:szCs w:val="22"/>
        </w:rPr>
      </w:pPr>
      <w:r w:rsidRPr="002A64B2">
        <w:rPr>
          <w:rFonts w:asciiTheme="minorHAnsi" w:hAnsiTheme="minorHAnsi" w:cs="Calibri"/>
          <w:color w:val="000000"/>
          <w:sz w:val="22"/>
          <w:szCs w:val="22"/>
        </w:rPr>
        <w:t>•</w:t>
      </w:r>
      <w:r w:rsidR="002A64B2">
        <w:rPr>
          <w:rFonts w:asciiTheme="minorHAnsi" w:hAnsiTheme="minorHAnsi" w:cs="Calibri"/>
          <w:color w:val="000000"/>
          <w:sz w:val="22"/>
          <w:szCs w:val="22"/>
        </w:rPr>
        <w:t xml:space="preserve"> </w:t>
      </w:r>
      <w:r w:rsidR="002A64B2">
        <w:rPr>
          <w:rFonts w:asciiTheme="minorHAnsi" w:hAnsiTheme="minorHAnsi" w:cs="Calibri"/>
          <w:color w:val="000000"/>
          <w:sz w:val="22"/>
          <w:szCs w:val="22"/>
        </w:rPr>
        <w:tab/>
      </w:r>
      <w:r w:rsidRPr="002A64B2">
        <w:rPr>
          <w:rFonts w:asciiTheme="minorHAnsi" w:hAnsiTheme="minorHAnsi" w:cs="Calibri"/>
          <w:color w:val="000000"/>
          <w:sz w:val="22"/>
          <w:szCs w:val="22"/>
        </w:rPr>
        <w:t xml:space="preserve">Actively promote a cooperative/positive team spirit and respect the diverse contributions of teams, partners and networks. </w:t>
      </w:r>
    </w:p>
    <w:p w:rsidR="00F8777D" w:rsidRPr="004B78D0" w:rsidRDefault="004B78D0" w:rsidP="004B78D0">
      <w:pPr>
        <w:pStyle w:val="ListParagraph"/>
        <w:widowControl w:val="0"/>
        <w:numPr>
          <w:ilvl w:val="0"/>
          <w:numId w:val="20"/>
        </w:numPr>
        <w:autoSpaceDE w:val="0"/>
        <w:autoSpaceDN w:val="0"/>
        <w:adjustRightInd w:val="0"/>
        <w:spacing w:before="60" w:line="276" w:lineRule="auto"/>
        <w:rPr>
          <w:rFonts w:asciiTheme="minorHAnsi" w:hAnsiTheme="minorHAnsi" w:cs="Calibri"/>
          <w:color w:val="000000"/>
          <w:sz w:val="22"/>
          <w:szCs w:val="22"/>
        </w:rPr>
      </w:pPr>
      <w:r w:rsidRPr="004B78D0">
        <w:rPr>
          <w:rFonts w:asciiTheme="minorHAnsi" w:hAnsiTheme="minorHAnsi" w:cs="Calibri"/>
          <w:color w:val="000000"/>
          <w:sz w:val="22"/>
          <w:szCs w:val="22"/>
        </w:rPr>
        <w:t xml:space="preserve">Manage relationships with partners/vendors. </w:t>
      </w:r>
    </w:p>
    <w:p w:rsidR="004B78D0" w:rsidRDefault="004B78D0" w:rsidP="00F8777D"/>
    <w:p w:rsidR="00F8777D" w:rsidRPr="00F8777D" w:rsidRDefault="00F8777D" w:rsidP="00F8777D"/>
    <w:p w:rsidR="00FF1276" w:rsidRPr="00D552EF" w:rsidRDefault="00FF1276" w:rsidP="00F8777D">
      <w:pPr>
        <w:pStyle w:val="Heading7"/>
        <w:keepNext w:val="0"/>
        <w:spacing w:before="60" w:line="276" w:lineRule="auto"/>
        <w:rPr>
          <w:rFonts w:asciiTheme="minorHAnsi" w:hAnsiTheme="minorHAnsi" w:cs="Arial"/>
          <w:sz w:val="22"/>
          <w:szCs w:val="22"/>
          <w:lang w:val="en-GB"/>
        </w:rPr>
      </w:pPr>
      <w:r>
        <w:rPr>
          <w:rFonts w:asciiTheme="minorHAnsi" w:hAnsiTheme="minorHAnsi" w:cs="Arial"/>
          <w:sz w:val="22"/>
          <w:szCs w:val="22"/>
          <w:lang w:val="en-GB"/>
        </w:rPr>
        <w:t>Business Owner</w:t>
      </w:r>
      <w:r w:rsidRPr="00D552EF">
        <w:rPr>
          <w:rFonts w:asciiTheme="minorHAnsi" w:hAnsiTheme="minorHAnsi" w:cs="Arial"/>
          <w:sz w:val="22"/>
          <w:szCs w:val="22"/>
          <w:lang w:val="en-GB"/>
        </w:rPr>
        <w:t xml:space="preserve"> | </w:t>
      </w:r>
      <w:r>
        <w:rPr>
          <w:rFonts w:asciiTheme="minorHAnsi" w:hAnsiTheme="minorHAnsi" w:cs="Arial"/>
          <w:sz w:val="22"/>
          <w:szCs w:val="22"/>
          <w:lang w:val="en-GB"/>
        </w:rPr>
        <w:t>201</w:t>
      </w:r>
      <w:r w:rsidR="00BA2F54">
        <w:rPr>
          <w:rFonts w:asciiTheme="minorHAnsi" w:hAnsiTheme="minorHAnsi" w:cs="Arial"/>
          <w:sz w:val="22"/>
          <w:szCs w:val="22"/>
          <w:lang w:val="en-GB"/>
        </w:rPr>
        <w:t>7 – 2021</w:t>
      </w:r>
      <w:r>
        <w:rPr>
          <w:rFonts w:asciiTheme="minorHAnsi" w:hAnsiTheme="minorHAnsi" w:cs="Arial"/>
          <w:sz w:val="22"/>
          <w:szCs w:val="22"/>
          <w:lang w:val="en-GB"/>
        </w:rPr>
        <w:t xml:space="preserve"> </w:t>
      </w:r>
    </w:p>
    <w:p w:rsidR="00FF1276" w:rsidRDefault="00FF1276" w:rsidP="00FF1276">
      <w:pPr>
        <w:spacing w:before="60"/>
        <w:jc w:val="center"/>
        <w:rPr>
          <w:rFonts w:asciiTheme="minorHAnsi" w:hAnsiTheme="minorHAnsi" w:cs="Arial"/>
          <w:sz w:val="22"/>
          <w:szCs w:val="22"/>
          <w:lang w:val="en-GB"/>
        </w:rPr>
      </w:pPr>
      <w:r>
        <w:rPr>
          <w:rFonts w:asciiTheme="minorHAnsi" w:hAnsiTheme="minorHAnsi" w:cs="Arial"/>
          <w:sz w:val="22"/>
          <w:szCs w:val="22"/>
          <w:lang w:val="en-GB"/>
        </w:rPr>
        <w:t>Meineke Car Care Center #2798 – Houston, Texas</w:t>
      </w:r>
    </w:p>
    <w:p w:rsidR="00F8777D" w:rsidRDefault="00FF1276" w:rsidP="00230D22">
      <w:pPr>
        <w:spacing w:before="60" w:line="276" w:lineRule="auto"/>
        <w:rPr>
          <w:rFonts w:asciiTheme="minorHAnsi" w:hAnsiTheme="minorHAnsi" w:cs="Arial"/>
          <w:sz w:val="22"/>
          <w:szCs w:val="22"/>
          <w:lang w:val="en-GB"/>
        </w:rPr>
      </w:pPr>
      <w:r>
        <w:rPr>
          <w:rFonts w:asciiTheme="minorHAnsi" w:hAnsiTheme="minorHAnsi" w:cs="Arial"/>
          <w:sz w:val="22"/>
          <w:szCs w:val="22"/>
          <w:lang w:val="en-GB"/>
        </w:rPr>
        <w:t>Built a business including vetting potential franchise opportunities, acquiring Meineke franchise license, creating a corporation (Zemog Venture Group Inc), developing a solid business model, acquiring SBA loan funding, working with corporate to find location using various demographic variables, designing and overseeing store remodel/equipment/inventory, spear heading regulatory and safety approval and compliance, getting store open, learning and designing operation procedures, design best practice and create continuous improvement procedures among many other processes.  Designed &amp; developed all aspects of the Marketing, Sales, Operations, Finance &amp; Team (HR) pillars.  Delegated appropriate roles to st</w:t>
      </w:r>
      <w:r w:rsidR="00BA2F54">
        <w:rPr>
          <w:rFonts w:asciiTheme="minorHAnsi" w:hAnsiTheme="minorHAnsi" w:cs="Arial"/>
          <w:sz w:val="22"/>
          <w:szCs w:val="22"/>
          <w:lang w:val="en-GB"/>
        </w:rPr>
        <w:t>aff and oversee progress.  Sold store in March, 2021</w:t>
      </w:r>
      <w:r>
        <w:rPr>
          <w:rFonts w:asciiTheme="minorHAnsi" w:hAnsiTheme="minorHAnsi" w:cs="Arial"/>
          <w:sz w:val="22"/>
          <w:szCs w:val="22"/>
          <w:lang w:val="en-GB"/>
        </w:rPr>
        <w:t>.</w:t>
      </w:r>
    </w:p>
    <w:p w:rsidR="00FF1276" w:rsidRPr="00231A10" w:rsidRDefault="00FF1276" w:rsidP="00231A10">
      <w:pPr>
        <w:spacing w:before="60" w:line="276" w:lineRule="auto"/>
        <w:rPr>
          <w:rFonts w:asciiTheme="minorHAnsi" w:hAnsiTheme="minorHAnsi" w:cs="Arial"/>
          <w:sz w:val="22"/>
          <w:szCs w:val="22"/>
          <w:lang w:val="en-GB"/>
        </w:rPr>
      </w:pPr>
      <w:r w:rsidRPr="00462B9C">
        <w:rPr>
          <w:rFonts w:asciiTheme="minorHAnsi" w:hAnsiTheme="minorHAnsi" w:cs="Arial"/>
          <w:b/>
          <w:i/>
          <w:sz w:val="22"/>
          <w:szCs w:val="22"/>
        </w:rPr>
        <w:t>Key Accomplishments:</w:t>
      </w:r>
    </w:p>
    <w:p w:rsidR="007F3364" w:rsidRPr="00230D22" w:rsidRDefault="007F3364" w:rsidP="00230D22">
      <w:pPr>
        <w:pStyle w:val="ListParagraph"/>
        <w:numPr>
          <w:ilvl w:val="0"/>
          <w:numId w:val="19"/>
        </w:numPr>
        <w:spacing w:before="60" w:line="276" w:lineRule="auto"/>
        <w:jc w:val="both"/>
        <w:rPr>
          <w:rFonts w:asciiTheme="minorHAnsi" w:hAnsiTheme="minorHAnsi" w:cs="Arial"/>
          <w:sz w:val="22"/>
          <w:szCs w:val="22"/>
          <w:lang w:val="en-GB"/>
        </w:rPr>
      </w:pPr>
      <w:r w:rsidRPr="00230D22">
        <w:rPr>
          <w:rFonts w:asciiTheme="minorHAnsi" w:hAnsiTheme="minorHAnsi" w:cs="Arial"/>
          <w:bCs/>
          <w:sz w:val="22"/>
          <w:szCs w:val="22"/>
          <w:lang w:val="en-GB"/>
        </w:rPr>
        <w:t>Spearheaded franchise approval, funding, planning, location &amp; equipm</w:t>
      </w:r>
      <w:r w:rsidR="00BC592E" w:rsidRPr="00230D22">
        <w:rPr>
          <w:rFonts w:asciiTheme="minorHAnsi" w:hAnsiTheme="minorHAnsi" w:cs="Arial"/>
          <w:bCs/>
          <w:sz w:val="22"/>
          <w:szCs w:val="22"/>
          <w:lang w:val="en-GB"/>
        </w:rPr>
        <w:t xml:space="preserve">ent </w:t>
      </w:r>
      <w:r w:rsidRPr="00230D22">
        <w:rPr>
          <w:rFonts w:asciiTheme="minorHAnsi" w:hAnsiTheme="minorHAnsi" w:cs="Arial"/>
          <w:bCs/>
          <w:sz w:val="22"/>
          <w:szCs w:val="22"/>
          <w:lang w:val="en-GB"/>
        </w:rPr>
        <w:t>efforts.</w:t>
      </w:r>
    </w:p>
    <w:p w:rsidR="00BC592E" w:rsidRPr="00230D22" w:rsidRDefault="00BC592E" w:rsidP="00230D22">
      <w:pPr>
        <w:pStyle w:val="ListParagraph"/>
        <w:numPr>
          <w:ilvl w:val="0"/>
          <w:numId w:val="19"/>
        </w:numPr>
        <w:spacing w:before="60" w:line="276" w:lineRule="auto"/>
        <w:jc w:val="both"/>
        <w:rPr>
          <w:rFonts w:asciiTheme="minorHAnsi" w:hAnsiTheme="minorHAnsi" w:cs="Arial"/>
          <w:sz w:val="22"/>
          <w:szCs w:val="22"/>
          <w:lang w:val="en-GB"/>
        </w:rPr>
      </w:pPr>
      <w:r w:rsidRPr="00230D22">
        <w:rPr>
          <w:rFonts w:asciiTheme="minorHAnsi" w:hAnsiTheme="minorHAnsi" w:cs="Arial"/>
          <w:bCs/>
          <w:sz w:val="22"/>
          <w:szCs w:val="22"/>
          <w:lang w:val="en-GB"/>
        </w:rPr>
        <w:t>Managed all hiring of staff, HR, marketing, accounting, financial analyses, budgeting, and business process design using continuous improvement strategies.</w:t>
      </w:r>
    </w:p>
    <w:p w:rsidR="00BC592E" w:rsidRPr="00230D22" w:rsidRDefault="00BC592E" w:rsidP="00230D22">
      <w:pPr>
        <w:pStyle w:val="ListParagraph"/>
        <w:numPr>
          <w:ilvl w:val="0"/>
          <w:numId w:val="19"/>
        </w:numPr>
        <w:spacing w:before="60" w:line="276" w:lineRule="auto"/>
        <w:jc w:val="both"/>
        <w:rPr>
          <w:rFonts w:asciiTheme="minorHAnsi" w:hAnsiTheme="minorHAnsi" w:cs="Arial"/>
          <w:sz w:val="22"/>
          <w:szCs w:val="22"/>
          <w:lang w:val="en-GB"/>
        </w:rPr>
      </w:pPr>
      <w:r w:rsidRPr="00230D22">
        <w:rPr>
          <w:rFonts w:asciiTheme="minorHAnsi" w:hAnsiTheme="minorHAnsi" w:cs="Arial"/>
          <w:bCs/>
          <w:sz w:val="22"/>
          <w:szCs w:val="22"/>
          <w:lang w:val="en-GB"/>
        </w:rPr>
        <w:t>Used KPI’s to focus team on highest profit jobs and areas to improve, used production and financial baselines to guide continuous improvement efforts.</w:t>
      </w:r>
    </w:p>
    <w:p w:rsidR="00BC592E" w:rsidRPr="00230D22" w:rsidRDefault="00BC592E" w:rsidP="00230D22">
      <w:pPr>
        <w:pStyle w:val="ListParagraph"/>
        <w:numPr>
          <w:ilvl w:val="0"/>
          <w:numId w:val="19"/>
        </w:numPr>
        <w:spacing w:before="60" w:line="276" w:lineRule="auto"/>
        <w:jc w:val="both"/>
        <w:rPr>
          <w:rFonts w:asciiTheme="minorHAnsi" w:hAnsiTheme="minorHAnsi" w:cs="Arial"/>
          <w:sz w:val="22"/>
          <w:szCs w:val="22"/>
          <w:lang w:val="en-GB"/>
        </w:rPr>
      </w:pPr>
      <w:r w:rsidRPr="00230D22">
        <w:rPr>
          <w:rFonts w:asciiTheme="minorHAnsi" w:hAnsiTheme="minorHAnsi" w:cs="Arial"/>
          <w:bCs/>
          <w:sz w:val="22"/>
          <w:szCs w:val="22"/>
          <w:lang w:val="en-GB"/>
        </w:rPr>
        <w:t>Developed business relationships with customers, vendors &amp; fleet accounts focusing on long term business sustainability.</w:t>
      </w:r>
    </w:p>
    <w:p w:rsidR="00BC592E" w:rsidRPr="00230D22" w:rsidRDefault="00BC592E" w:rsidP="00230D22">
      <w:pPr>
        <w:pStyle w:val="ListParagraph"/>
        <w:numPr>
          <w:ilvl w:val="0"/>
          <w:numId w:val="19"/>
        </w:numPr>
        <w:spacing w:before="60" w:line="276" w:lineRule="auto"/>
        <w:jc w:val="both"/>
        <w:rPr>
          <w:rFonts w:asciiTheme="minorHAnsi" w:hAnsiTheme="minorHAnsi" w:cs="Arial"/>
          <w:sz w:val="22"/>
          <w:szCs w:val="22"/>
          <w:lang w:val="en-GB"/>
        </w:rPr>
      </w:pPr>
      <w:r w:rsidRPr="00230D22">
        <w:rPr>
          <w:rFonts w:asciiTheme="minorHAnsi" w:hAnsiTheme="minorHAnsi" w:cs="Arial"/>
          <w:bCs/>
          <w:sz w:val="22"/>
          <w:szCs w:val="22"/>
          <w:lang w:val="en-GB"/>
        </w:rPr>
        <w:t>Doubled average monthly income within 1 year.</w:t>
      </w:r>
    </w:p>
    <w:p w:rsidR="00230D22" w:rsidRPr="00230D22" w:rsidRDefault="00BC592E" w:rsidP="00230D22">
      <w:pPr>
        <w:pStyle w:val="ListParagraph"/>
        <w:numPr>
          <w:ilvl w:val="0"/>
          <w:numId w:val="19"/>
        </w:numPr>
        <w:spacing w:before="60" w:line="276" w:lineRule="auto"/>
        <w:jc w:val="both"/>
        <w:rPr>
          <w:rFonts w:asciiTheme="minorHAnsi" w:hAnsiTheme="minorHAnsi" w:cs="Arial"/>
          <w:sz w:val="22"/>
          <w:szCs w:val="22"/>
          <w:lang w:val="en-GB"/>
        </w:rPr>
      </w:pPr>
      <w:r w:rsidRPr="00230D22">
        <w:rPr>
          <w:rFonts w:asciiTheme="minorHAnsi" w:hAnsiTheme="minorHAnsi" w:cs="Arial"/>
          <w:bCs/>
          <w:sz w:val="22"/>
          <w:szCs w:val="22"/>
          <w:lang w:val="en-GB"/>
        </w:rPr>
        <w:t>Adapted business strategy, marketing</w:t>
      </w:r>
      <w:r w:rsidR="00230D22" w:rsidRPr="00230D22">
        <w:rPr>
          <w:rFonts w:asciiTheme="minorHAnsi" w:hAnsiTheme="minorHAnsi" w:cs="Arial"/>
          <w:bCs/>
          <w:sz w:val="22"/>
          <w:szCs w:val="22"/>
          <w:lang w:val="en-GB"/>
        </w:rPr>
        <w:t xml:space="preserve"> &amp; products for COVID pandemic.</w:t>
      </w:r>
    </w:p>
    <w:p w:rsidR="00FF1276" w:rsidRPr="00230D22" w:rsidRDefault="00230D22" w:rsidP="00230D22">
      <w:pPr>
        <w:pStyle w:val="ListParagraph"/>
        <w:numPr>
          <w:ilvl w:val="0"/>
          <w:numId w:val="19"/>
        </w:numPr>
        <w:spacing w:before="60" w:line="276" w:lineRule="auto"/>
        <w:jc w:val="both"/>
        <w:rPr>
          <w:rFonts w:asciiTheme="minorHAnsi" w:hAnsiTheme="minorHAnsi" w:cs="Arial"/>
          <w:sz w:val="22"/>
          <w:szCs w:val="22"/>
          <w:lang w:val="en-GB"/>
        </w:rPr>
      </w:pPr>
      <w:r w:rsidRPr="00230D22">
        <w:rPr>
          <w:rFonts w:asciiTheme="minorHAnsi" w:hAnsiTheme="minorHAnsi" w:cs="Arial"/>
          <w:bCs/>
          <w:sz w:val="22"/>
          <w:szCs w:val="22"/>
          <w:lang w:val="en-GB"/>
        </w:rPr>
        <w:t>Successfully sold the business March, 2021.</w:t>
      </w:r>
    </w:p>
    <w:p w:rsidR="0016098B" w:rsidRPr="00936575" w:rsidRDefault="0016098B" w:rsidP="00FF1276">
      <w:pPr>
        <w:spacing w:before="60" w:after="60" w:line="276" w:lineRule="auto"/>
        <w:rPr>
          <w:rFonts w:asciiTheme="minorHAnsi" w:hAnsiTheme="minorHAnsi" w:cs="Arial"/>
          <w:bCs/>
          <w:sz w:val="22"/>
          <w:szCs w:val="22"/>
        </w:rPr>
      </w:pPr>
    </w:p>
    <w:p w:rsidR="00436482" w:rsidRPr="00D552EF" w:rsidRDefault="00436482" w:rsidP="000961C7">
      <w:pPr>
        <w:pBdr>
          <w:top w:val="single" w:sz="8" w:space="6" w:color="auto"/>
        </w:pBdr>
        <w:spacing w:before="360" w:after="240"/>
        <w:jc w:val="center"/>
        <w:rPr>
          <w:rFonts w:asciiTheme="majorHAnsi" w:eastAsia="MS Mincho" w:hAnsiTheme="majorHAnsi" w:cs="Arial"/>
          <w:b/>
          <w:spacing w:val="6"/>
          <w:sz w:val="21"/>
          <w:szCs w:val="21"/>
          <w:lang w:val="en-GB"/>
        </w:rPr>
      </w:pPr>
      <w:r w:rsidRPr="00D552EF">
        <w:rPr>
          <w:rFonts w:asciiTheme="majorHAnsi" w:hAnsiTheme="majorHAnsi" w:cs="Arial"/>
          <w:b/>
          <w:spacing w:val="6"/>
          <w:sz w:val="28"/>
          <w:lang w:val="en-GB"/>
        </w:rPr>
        <w:t>Additional Experience</w:t>
      </w:r>
    </w:p>
    <w:p w:rsidR="00F27E02" w:rsidRDefault="00462B9C" w:rsidP="00886AE9">
      <w:pPr>
        <w:pStyle w:val="Heading7"/>
        <w:keepNext w:val="0"/>
        <w:spacing w:before="120"/>
        <w:ind w:left="180" w:hanging="180"/>
        <w:rPr>
          <w:rFonts w:asciiTheme="minorHAnsi" w:hAnsiTheme="minorHAnsi" w:cs="Arial"/>
          <w:b w:val="0"/>
          <w:bCs/>
          <w:sz w:val="22"/>
          <w:szCs w:val="22"/>
          <w:lang w:val="en-GB"/>
        </w:rPr>
      </w:pPr>
      <w:r>
        <w:rPr>
          <w:rFonts w:asciiTheme="minorHAnsi" w:hAnsiTheme="minorHAnsi" w:cs="Arial"/>
          <w:sz w:val="22"/>
          <w:szCs w:val="22"/>
          <w:lang w:val="en-GB"/>
        </w:rPr>
        <w:t>Geologist</w:t>
      </w:r>
      <w:r w:rsidR="00886AE9">
        <w:rPr>
          <w:rFonts w:asciiTheme="minorHAnsi" w:hAnsiTheme="minorHAnsi" w:cs="Arial"/>
          <w:b w:val="0"/>
          <w:bCs/>
          <w:sz w:val="22"/>
          <w:szCs w:val="22"/>
          <w:lang w:val="en-GB"/>
        </w:rPr>
        <w:t xml:space="preserve"> | 2003 – 2004 </w:t>
      </w:r>
      <w:r w:rsidR="00F27E02" w:rsidRPr="00D552EF">
        <w:rPr>
          <w:rFonts w:asciiTheme="minorHAnsi" w:hAnsiTheme="minorHAnsi" w:cs="Arial"/>
          <w:b w:val="0"/>
          <w:bCs/>
          <w:sz w:val="22"/>
          <w:szCs w:val="22"/>
          <w:lang w:val="en-GB"/>
        </w:rPr>
        <w:t xml:space="preserve"> </w:t>
      </w:r>
      <w:r w:rsidR="00886AE9">
        <w:rPr>
          <w:rFonts w:asciiTheme="minorHAnsi" w:hAnsiTheme="minorHAnsi" w:cs="Arial"/>
          <w:b w:val="0"/>
          <w:bCs/>
          <w:sz w:val="22"/>
          <w:szCs w:val="22"/>
          <w:lang w:val="en-GB"/>
        </w:rPr>
        <w:br/>
        <w:t>Perenco, LLC</w:t>
      </w:r>
    </w:p>
    <w:p w:rsidR="00886AE9" w:rsidRPr="00790B1C" w:rsidRDefault="00886AE9" w:rsidP="00886AE9">
      <w:pPr>
        <w:pStyle w:val="Heading7"/>
        <w:keepNext w:val="0"/>
        <w:spacing w:before="240"/>
        <w:ind w:left="180" w:hanging="180"/>
        <w:rPr>
          <w:rFonts w:asciiTheme="minorHAnsi" w:hAnsiTheme="minorHAnsi" w:cs="Arial"/>
          <w:b w:val="0"/>
          <w:bCs/>
          <w:sz w:val="22"/>
          <w:szCs w:val="22"/>
          <w:lang w:val="en-GB"/>
        </w:rPr>
      </w:pPr>
      <w:r>
        <w:rPr>
          <w:rFonts w:asciiTheme="minorHAnsi" w:hAnsiTheme="minorHAnsi" w:cs="Arial"/>
          <w:sz w:val="22"/>
          <w:szCs w:val="22"/>
          <w:lang w:val="en-GB"/>
        </w:rPr>
        <w:t>Geologist</w:t>
      </w:r>
      <w:r w:rsidRPr="00D552EF">
        <w:rPr>
          <w:rFonts w:asciiTheme="minorHAnsi" w:hAnsiTheme="minorHAnsi" w:cs="Arial"/>
          <w:b w:val="0"/>
          <w:bCs/>
          <w:sz w:val="22"/>
          <w:szCs w:val="22"/>
          <w:lang w:val="en-GB"/>
        </w:rPr>
        <w:t xml:space="preserve"> |</w:t>
      </w:r>
      <w:r w:rsidR="00D1094E">
        <w:rPr>
          <w:rFonts w:asciiTheme="minorHAnsi" w:hAnsiTheme="minorHAnsi" w:cs="Arial"/>
          <w:b w:val="0"/>
          <w:bCs/>
          <w:sz w:val="22"/>
          <w:szCs w:val="22"/>
          <w:lang w:val="en-GB"/>
        </w:rPr>
        <w:t>1996</w:t>
      </w:r>
      <w:r>
        <w:rPr>
          <w:rFonts w:asciiTheme="minorHAnsi" w:hAnsiTheme="minorHAnsi" w:cs="Arial"/>
          <w:b w:val="0"/>
          <w:bCs/>
          <w:sz w:val="22"/>
          <w:szCs w:val="22"/>
          <w:lang w:val="en-GB"/>
        </w:rPr>
        <w:t xml:space="preserve"> – </w:t>
      </w:r>
      <w:bookmarkStart w:id="0" w:name="_GoBack"/>
      <w:r>
        <w:rPr>
          <w:rFonts w:asciiTheme="minorHAnsi" w:hAnsiTheme="minorHAnsi" w:cs="Arial"/>
          <w:b w:val="0"/>
          <w:bCs/>
          <w:sz w:val="22"/>
          <w:szCs w:val="22"/>
          <w:lang w:val="en-GB"/>
        </w:rPr>
        <w:t xml:space="preserve">2002 </w:t>
      </w:r>
      <w:r w:rsidRPr="00D552EF">
        <w:rPr>
          <w:rFonts w:asciiTheme="minorHAnsi" w:hAnsiTheme="minorHAnsi" w:cs="Arial"/>
          <w:b w:val="0"/>
          <w:bCs/>
          <w:sz w:val="22"/>
          <w:szCs w:val="22"/>
          <w:lang w:val="en-GB"/>
        </w:rPr>
        <w:t xml:space="preserve"> </w:t>
      </w:r>
      <w:bookmarkEnd w:id="0"/>
      <w:r>
        <w:rPr>
          <w:rFonts w:asciiTheme="minorHAnsi" w:hAnsiTheme="minorHAnsi" w:cs="Arial"/>
          <w:b w:val="0"/>
          <w:bCs/>
          <w:sz w:val="22"/>
          <w:szCs w:val="22"/>
          <w:lang w:val="en-GB"/>
        </w:rPr>
        <w:br/>
        <w:t>Conoco, Inc.</w:t>
      </w:r>
    </w:p>
    <w:p w:rsidR="00D1094E" w:rsidRPr="00D552EF" w:rsidRDefault="00D1094E" w:rsidP="00D1094E">
      <w:pPr>
        <w:pBdr>
          <w:top w:val="single" w:sz="8" w:space="6" w:color="auto"/>
        </w:pBdr>
        <w:spacing w:before="360" w:after="240"/>
        <w:jc w:val="center"/>
        <w:rPr>
          <w:rFonts w:asciiTheme="majorHAnsi" w:eastAsia="MS Mincho" w:hAnsiTheme="majorHAnsi" w:cs="Arial"/>
          <w:b/>
          <w:spacing w:val="6"/>
          <w:sz w:val="21"/>
          <w:szCs w:val="21"/>
          <w:lang w:val="en-GB"/>
        </w:rPr>
      </w:pPr>
      <w:r w:rsidRPr="00D552EF">
        <w:rPr>
          <w:rFonts w:asciiTheme="majorHAnsi" w:hAnsiTheme="majorHAnsi" w:cs="Arial"/>
          <w:b/>
          <w:spacing w:val="6"/>
          <w:sz w:val="28"/>
          <w:lang w:val="en-GB"/>
        </w:rPr>
        <w:t>E</w:t>
      </w:r>
      <w:r>
        <w:rPr>
          <w:rFonts w:asciiTheme="majorHAnsi" w:hAnsiTheme="majorHAnsi" w:cs="Arial"/>
          <w:b/>
          <w:spacing w:val="6"/>
          <w:sz w:val="28"/>
          <w:lang w:val="en-GB"/>
        </w:rPr>
        <w:t>ducation</w:t>
      </w:r>
    </w:p>
    <w:p w:rsidR="00D1094E" w:rsidRDefault="00D1094E" w:rsidP="00D1094E">
      <w:pPr>
        <w:spacing w:before="120"/>
        <w:jc w:val="center"/>
        <w:rPr>
          <w:rFonts w:asciiTheme="minorHAnsi" w:hAnsiTheme="minorHAnsi" w:cs="Arial"/>
          <w:b/>
          <w:snapToGrid w:val="0"/>
          <w:sz w:val="22"/>
          <w:szCs w:val="22"/>
          <w:lang w:val="en-GB"/>
        </w:rPr>
      </w:pPr>
      <w:r>
        <w:rPr>
          <w:rFonts w:asciiTheme="minorHAnsi" w:hAnsiTheme="minorHAnsi" w:cs="Arial"/>
          <w:b/>
          <w:snapToGrid w:val="0"/>
          <w:sz w:val="22"/>
          <w:szCs w:val="22"/>
          <w:lang w:val="en-GB"/>
        </w:rPr>
        <w:t>Master</w:t>
      </w:r>
      <w:r w:rsidRPr="00D552EF">
        <w:rPr>
          <w:rFonts w:asciiTheme="minorHAnsi" w:hAnsiTheme="minorHAnsi" w:cs="Arial"/>
          <w:b/>
          <w:snapToGrid w:val="0"/>
          <w:sz w:val="22"/>
          <w:szCs w:val="22"/>
          <w:lang w:val="en-GB"/>
        </w:rPr>
        <w:t xml:space="preserve"> of </w:t>
      </w:r>
      <w:r>
        <w:rPr>
          <w:rFonts w:asciiTheme="minorHAnsi" w:hAnsiTheme="minorHAnsi" w:cs="Arial"/>
          <w:b/>
          <w:snapToGrid w:val="0"/>
          <w:sz w:val="22"/>
          <w:szCs w:val="22"/>
          <w:lang w:val="en-GB"/>
        </w:rPr>
        <w:t>Science in Geology, 2002</w:t>
      </w:r>
      <w:r w:rsidRPr="00D552EF">
        <w:rPr>
          <w:rFonts w:asciiTheme="minorHAnsi" w:hAnsiTheme="minorHAnsi" w:cs="Arial"/>
          <w:b/>
          <w:snapToGrid w:val="0"/>
          <w:sz w:val="22"/>
          <w:szCs w:val="22"/>
          <w:lang w:val="en-GB"/>
        </w:rPr>
        <w:t xml:space="preserve"> </w:t>
      </w:r>
    </w:p>
    <w:p w:rsidR="00D1094E" w:rsidRPr="00E3443C" w:rsidRDefault="00D1094E" w:rsidP="00D1094E">
      <w:pPr>
        <w:jc w:val="center"/>
        <w:rPr>
          <w:rFonts w:asciiTheme="minorHAnsi" w:hAnsiTheme="minorHAnsi" w:cs="Arial"/>
          <w:snapToGrid w:val="0"/>
          <w:sz w:val="22"/>
          <w:szCs w:val="22"/>
          <w:lang w:val="en-GB"/>
        </w:rPr>
      </w:pPr>
      <w:r>
        <w:rPr>
          <w:rFonts w:asciiTheme="minorHAnsi" w:hAnsiTheme="minorHAnsi" w:cs="Arial"/>
          <w:snapToGrid w:val="0"/>
          <w:sz w:val="22"/>
          <w:szCs w:val="22"/>
          <w:lang w:val="en-GB"/>
        </w:rPr>
        <w:t xml:space="preserve">University of Texas | Austin, Texas </w:t>
      </w:r>
    </w:p>
    <w:p w:rsidR="00D1094E" w:rsidRDefault="00D1094E" w:rsidP="00D1094E">
      <w:pPr>
        <w:spacing w:before="240"/>
        <w:jc w:val="center"/>
        <w:rPr>
          <w:rFonts w:asciiTheme="minorHAnsi" w:hAnsiTheme="minorHAnsi" w:cs="Arial"/>
          <w:b/>
          <w:snapToGrid w:val="0"/>
          <w:sz w:val="22"/>
          <w:szCs w:val="22"/>
          <w:lang w:val="en-GB"/>
        </w:rPr>
      </w:pPr>
      <w:r>
        <w:rPr>
          <w:rFonts w:asciiTheme="minorHAnsi" w:hAnsiTheme="minorHAnsi" w:cs="Arial"/>
          <w:b/>
          <w:snapToGrid w:val="0"/>
          <w:sz w:val="22"/>
          <w:szCs w:val="22"/>
          <w:lang w:val="en-GB"/>
        </w:rPr>
        <w:t>Bachelo</w:t>
      </w:r>
      <w:r w:rsidRPr="00D552EF">
        <w:rPr>
          <w:rFonts w:asciiTheme="minorHAnsi" w:hAnsiTheme="minorHAnsi" w:cs="Arial"/>
          <w:b/>
          <w:snapToGrid w:val="0"/>
          <w:sz w:val="22"/>
          <w:szCs w:val="22"/>
          <w:lang w:val="en-GB"/>
        </w:rPr>
        <w:t xml:space="preserve">r of </w:t>
      </w:r>
      <w:r>
        <w:rPr>
          <w:rFonts w:asciiTheme="minorHAnsi" w:hAnsiTheme="minorHAnsi" w:cs="Arial"/>
          <w:b/>
          <w:snapToGrid w:val="0"/>
          <w:sz w:val="22"/>
          <w:szCs w:val="22"/>
          <w:lang w:val="en-GB"/>
        </w:rPr>
        <w:t>Science in Geology, 1995</w:t>
      </w:r>
    </w:p>
    <w:p w:rsidR="00D1094E" w:rsidRPr="00E3443C" w:rsidRDefault="00D1094E" w:rsidP="00D1094E">
      <w:pPr>
        <w:jc w:val="center"/>
        <w:rPr>
          <w:rFonts w:asciiTheme="minorHAnsi" w:hAnsiTheme="minorHAnsi" w:cs="Arial"/>
          <w:snapToGrid w:val="0"/>
          <w:sz w:val="22"/>
          <w:szCs w:val="22"/>
          <w:lang w:val="en-GB"/>
        </w:rPr>
      </w:pPr>
      <w:r>
        <w:rPr>
          <w:rFonts w:asciiTheme="minorHAnsi" w:hAnsiTheme="minorHAnsi" w:cs="Arial"/>
          <w:snapToGrid w:val="0"/>
          <w:sz w:val="22"/>
          <w:szCs w:val="22"/>
          <w:lang w:val="en-GB"/>
        </w:rPr>
        <w:t xml:space="preserve">University of New Mexico | Albuquerque, New Mexico </w:t>
      </w:r>
    </w:p>
    <w:p w:rsidR="00436482" w:rsidRPr="00D552EF" w:rsidRDefault="007661A9" w:rsidP="000961C7">
      <w:pPr>
        <w:pBdr>
          <w:top w:val="single" w:sz="8" w:space="6" w:color="auto"/>
        </w:pBdr>
        <w:spacing w:before="360" w:after="240"/>
        <w:jc w:val="center"/>
        <w:rPr>
          <w:rFonts w:asciiTheme="majorHAnsi" w:eastAsia="MS Mincho" w:hAnsiTheme="majorHAnsi" w:cs="Arial"/>
          <w:b/>
          <w:spacing w:val="6"/>
          <w:sz w:val="21"/>
          <w:szCs w:val="21"/>
          <w:lang w:val="en-GB"/>
        </w:rPr>
      </w:pPr>
      <w:r>
        <w:rPr>
          <w:rFonts w:asciiTheme="majorHAnsi" w:hAnsiTheme="majorHAnsi" w:cs="Arial"/>
          <w:b/>
          <w:spacing w:val="6"/>
          <w:sz w:val="28"/>
          <w:lang w:val="en-GB"/>
        </w:rPr>
        <w:t>Professional Geoscientis</w:t>
      </w:r>
      <w:r w:rsidR="00D1094E">
        <w:rPr>
          <w:rFonts w:asciiTheme="majorHAnsi" w:hAnsiTheme="majorHAnsi" w:cs="Arial"/>
          <w:b/>
          <w:spacing w:val="6"/>
          <w:sz w:val="28"/>
          <w:lang w:val="en-GB"/>
        </w:rPr>
        <w:t>t License</w:t>
      </w:r>
    </w:p>
    <w:p w:rsidR="000A0714" w:rsidRDefault="007661A9" w:rsidP="00924137">
      <w:pPr>
        <w:spacing w:before="120"/>
        <w:jc w:val="center"/>
        <w:rPr>
          <w:rFonts w:asciiTheme="minorHAnsi" w:hAnsiTheme="minorHAnsi" w:cs="Arial"/>
          <w:b/>
          <w:snapToGrid w:val="0"/>
          <w:sz w:val="22"/>
          <w:szCs w:val="22"/>
          <w:lang w:val="en-GB"/>
        </w:rPr>
      </w:pPr>
      <w:r>
        <w:rPr>
          <w:rFonts w:asciiTheme="minorHAnsi" w:hAnsiTheme="minorHAnsi" w:cs="Arial"/>
          <w:b/>
          <w:snapToGrid w:val="0"/>
          <w:sz w:val="22"/>
          <w:szCs w:val="22"/>
          <w:lang w:val="en-GB"/>
        </w:rPr>
        <w:t>Texas Boar</w:t>
      </w:r>
      <w:r w:rsidR="0075054B">
        <w:rPr>
          <w:rFonts w:asciiTheme="minorHAnsi" w:hAnsiTheme="minorHAnsi" w:cs="Arial"/>
          <w:b/>
          <w:snapToGrid w:val="0"/>
          <w:sz w:val="22"/>
          <w:szCs w:val="22"/>
          <w:lang w:val="en-GB"/>
        </w:rPr>
        <w:t xml:space="preserve">d of Professional Geoscientist (August 23, </w:t>
      </w:r>
      <w:r>
        <w:rPr>
          <w:rFonts w:asciiTheme="minorHAnsi" w:hAnsiTheme="minorHAnsi" w:cs="Arial"/>
          <w:b/>
          <w:snapToGrid w:val="0"/>
          <w:sz w:val="22"/>
          <w:szCs w:val="22"/>
          <w:lang w:val="en-GB"/>
        </w:rPr>
        <w:t>2021</w:t>
      </w:r>
      <w:r w:rsidR="0075054B">
        <w:rPr>
          <w:rFonts w:asciiTheme="minorHAnsi" w:hAnsiTheme="minorHAnsi" w:cs="Arial"/>
          <w:b/>
          <w:snapToGrid w:val="0"/>
          <w:sz w:val="22"/>
          <w:szCs w:val="22"/>
          <w:lang w:val="en-GB"/>
        </w:rPr>
        <w:t>)</w:t>
      </w:r>
      <w:r w:rsidR="00451E03" w:rsidRPr="00D552EF">
        <w:rPr>
          <w:rFonts w:asciiTheme="minorHAnsi" w:hAnsiTheme="minorHAnsi" w:cs="Arial"/>
          <w:b/>
          <w:snapToGrid w:val="0"/>
          <w:sz w:val="22"/>
          <w:szCs w:val="22"/>
          <w:lang w:val="en-GB"/>
        </w:rPr>
        <w:t xml:space="preserve"> </w:t>
      </w:r>
    </w:p>
    <w:p w:rsidR="00E3443C" w:rsidRPr="007661A9" w:rsidRDefault="007661A9" w:rsidP="00E3443C">
      <w:pPr>
        <w:jc w:val="center"/>
        <w:rPr>
          <w:rFonts w:asciiTheme="minorHAnsi" w:hAnsiTheme="minorHAnsi" w:cs="Arial"/>
          <w:snapToGrid w:val="0"/>
          <w:sz w:val="22"/>
          <w:szCs w:val="22"/>
          <w:lang w:val="en-GB"/>
        </w:rPr>
      </w:pPr>
      <w:r>
        <w:rPr>
          <w:rFonts w:asciiTheme="minorHAnsi" w:hAnsiTheme="minorHAnsi" w:cs="Arial"/>
          <w:snapToGrid w:val="0"/>
          <w:sz w:val="22"/>
          <w:szCs w:val="22"/>
          <w:lang w:val="en-GB"/>
        </w:rPr>
        <w:t>License #</w:t>
      </w:r>
      <w:r w:rsidR="00886AE9">
        <w:rPr>
          <w:rFonts w:asciiTheme="minorHAnsi" w:hAnsiTheme="minorHAnsi" w:cs="Arial"/>
          <w:snapToGrid w:val="0"/>
          <w:sz w:val="22"/>
          <w:szCs w:val="22"/>
          <w:lang w:val="en-GB"/>
        </w:rPr>
        <w:t xml:space="preserve"> | </w:t>
      </w:r>
      <w:r>
        <w:rPr>
          <w:rFonts w:asciiTheme="minorHAnsi" w:hAnsiTheme="minorHAnsi" w:cs="Arial"/>
          <w:snapToGrid w:val="0"/>
          <w:sz w:val="22"/>
          <w:szCs w:val="22"/>
          <w:lang w:val="en-GB"/>
        </w:rPr>
        <w:t>15224</w:t>
      </w:r>
      <w:r w:rsidR="007B4F48">
        <w:rPr>
          <w:rFonts w:asciiTheme="minorHAnsi" w:hAnsiTheme="minorHAnsi" w:cs="Arial"/>
          <w:snapToGrid w:val="0"/>
          <w:sz w:val="22"/>
          <w:szCs w:val="22"/>
          <w:lang w:val="en-GB"/>
        </w:rPr>
        <w:t xml:space="preserve"> </w:t>
      </w:r>
    </w:p>
    <w:sectPr w:rsidR="00E3443C" w:rsidRPr="007661A9" w:rsidSect="00EE5EBE">
      <w:headerReference w:type="even" r:id="rId8"/>
      <w:footerReference w:type="first" r:id="rId9"/>
      <w:pgSz w:w="12240" w:h="15840" w:code="9"/>
      <w:pgMar w:top="1440" w:right="1440" w:bottom="1440" w:left="1440" w:gutter="0"/>
      <w:titlePg/>
      <w:docGrid w:linePitch="360"/>
      <w:printerSettings r:id="rId1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F7F" w:rsidRDefault="00F75F7F">
      <w:r>
        <w:separator/>
      </w:r>
    </w:p>
  </w:endnote>
  <w:endnote w:type="continuationSeparator" w:id="0">
    <w:p w:rsidR="00F75F7F" w:rsidRDefault="00F75F7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úÁ˛">
    <w:panose1 w:val="00000000000000000000"/>
    <w:charset w:val="4D"/>
    <w:family w:val="roman"/>
    <w:notTrueType/>
    <w:pitch w:val="default"/>
    <w:sig w:usb0="00000003" w:usb1="00000000" w:usb2="00000000" w:usb3="00000000" w:csb0="00000001" w:csb1="00000000"/>
  </w:font>
  <w:font w:name="HG創英角ｺﾞｼｯｸUB">
    <w:charset w:val="80"/>
    <w:family w:val="swiss"/>
    <w:pitch w:val="fixed"/>
    <w:sig w:usb0="E00002FF" w:usb1="6AC7FDFB" w:usb2="00000012" w:usb3="00000000" w:csb0="0002009F" w:csb1="00000000"/>
  </w:font>
  <w:font w:name="HGｺﾞｼｯｸE">
    <w:charset w:val="80"/>
    <w:family w:val="swiss"/>
    <w:pitch w:val="fixed"/>
    <w:sig w:usb0="E00002FF" w:usb1="6AC7FDFB" w:usb2="00000012" w:usb3="00000000" w:csb0="000200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F7F" w:rsidRPr="00A81C6F" w:rsidRDefault="00F75F7F" w:rsidP="00F558BC">
    <w:pPr>
      <w:pStyle w:val="Footer"/>
      <w:jc w:val="center"/>
      <w:rPr>
        <w:rFonts w:asciiTheme="minorHAnsi" w:hAnsiTheme="minorHAnsi"/>
        <w:i/>
      </w:rPr>
    </w:pPr>
    <w:r w:rsidRPr="00A81C6F">
      <w:rPr>
        <w:rFonts w:asciiTheme="minorHAnsi" w:hAnsiTheme="minorHAnsi"/>
        <w:i/>
      </w:rPr>
      <w:t>…continued…</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F7F" w:rsidRDefault="00F75F7F">
      <w:r>
        <w:separator/>
      </w:r>
    </w:p>
  </w:footnote>
  <w:footnote w:type="continuationSeparator" w:id="0">
    <w:p w:rsidR="00F75F7F" w:rsidRDefault="00F75F7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F7F" w:rsidRPr="009B4134" w:rsidRDefault="00F75F7F" w:rsidP="00C73A24">
    <w:pPr>
      <w:tabs>
        <w:tab w:val="right" w:pos="10440"/>
      </w:tabs>
      <w:spacing w:after="480"/>
      <w:rPr>
        <w:rFonts w:asciiTheme="minorHAnsi" w:hAnsiTheme="minorHAnsi" w:cs="Arial"/>
        <w:sz w:val="21"/>
        <w:szCs w:val="21"/>
      </w:rPr>
    </w:pPr>
    <w:r>
      <w:rPr>
        <w:rFonts w:asciiTheme="majorHAnsi" w:hAnsiTheme="majorHAnsi" w:cstheme="majorHAnsi"/>
        <w:sz w:val="44"/>
        <w:szCs w:val="40"/>
        <w:lang w:val="en-GB"/>
      </w:rPr>
      <w:t>Alfred (Al) Dean Gomez</w:t>
    </w:r>
    <w:r w:rsidRPr="008B5689">
      <w:rPr>
        <w:rFonts w:asciiTheme="minorHAnsi" w:hAnsiTheme="minorHAnsi" w:cs="Arial"/>
        <w:sz w:val="21"/>
        <w:szCs w:val="21"/>
      </w:rPr>
      <w:t xml:space="preserve"> </w:t>
    </w:r>
    <w:r>
      <w:rPr>
        <w:rFonts w:asciiTheme="minorHAnsi" w:hAnsiTheme="minorHAnsi" w:cs="Arial"/>
        <w:sz w:val="21"/>
        <w:szCs w:val="21"/>
      </w:rPr>
      <w:t xml:space="preserve">                                                                  </w:t>
    </w:r>
    <w:r w:rsidRPr="009B4134">
      <w:rPr>
        <w:rFonts w:asciiTheme="minorHAnsi" w:hAnsiTheme="minorHAnsi" w:cs="Arial"/>
        <w:sz w:val="21"/>
        <w:szCs w:val="21"/>
      </w:rPr>
      <w:t xml:space="preserve">Page </w:t>
    </w:r>
    <w:fldSimple w:instr=" PAGE  \* Arabic  \* MERGEFORMAT ">
      <w:r w:rsidR="003C28A0" w:rsidRPr="003C28A0">
        <w:rPr>
          <w:rFonts w:asciiTheme="minorHAnsi" w:hAnsiTheme="minorHAnsi" w:cs="Arial"/>
          <w:bCs/>
          <w:noProof/>
          <w:sz w:val="21"/>
          <w:szCs w:val="21"/>
        </w:rPr>
        <w:t>2</w:t>
      </w:r>
    </w:fldSimple>
    <w:r w:rsidRPr="009B4134">
      <w:rPr>
        <w:rFonts w:asciiTheme="minorHAnsi" w:hAnsiTheme="minorHAnsi" w:cs="Arial"/>
        <w:sz w:val="21"/>
        <w:szCs w:val="21"/>
      </w:rPr>
      <w:t xml:space="preserve"> of </w:t>
    </w:r>
    <w:fldSimple w:instr=" NUMPAGES  \* Arabic  \* MERGEFORMAT ">
      <w:r w:rsidR="003C28A0" w:rsidRPr="003C28A0">
        <w:rPr>
          <w:rFonts w:asciiTheme="minorHAnsi" w:hAnsiTheme="minorHAnsi" w:cs="Arial"/>
          <w:bCs/>
          <w:noProof/>
          <w:sz w:val="21"/>
          <w:szCs w:val="21"/>
        </w:rPr>
        <w:t>4</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8A9"/>
    <w:multiLevelType w:val="singleLevel"/>
    <w:tmpl w:val="04090001"/>
    <w:lvl w:ilvl="0">
      <w:start w:val="1"/>
      <w:numFmt w:val="bullet"/>
      <w:lvlText w:val=""/>
      <w:lvlJc w:val="left"/>
      <w:pPr>
        <w:ind w:left="720" w:hanging="360"/>
      </w:pPr>
      <w:rPr>
        <w:rFonts w:ascii="Symbol" w:hAnsi="Symbol" w:hint="default"/>
      </w:rPr>
    </w:lvl>
  </w:abstractNum>
  <w:abstractNum w:abstractNumId="1">
    <w:nsid w:val="06D13A00"/>
    <w:multiLevelType w:val="multilevel"/>
    <w:tmpl w:val="A0EA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52E65"/>
    <w:multiLevelType w:val="hybridMultilevel"/>
    <w:tmpl w:val="CF0202A0"/>
    <w:lvl w:ilvl="0" w:tplc="B0B237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7D25F5"/>
    <w:multiLevelType w:val="hybridMultilevel"/>
    <w:tmpl w:val="A3A2FB9A"/>
    <w:lvl w:ilvl="0" w:tplc="52C01EAC">
      <w:start w:val="1"/>
      <w:numFmt w:val="bullet"/>
      <w:lvlText w:val=""/>
      <w:lvlJc w:val="left"/>
      <w:pPr>
        <w:ind w:left="720" w:hanging="360"/>
      </w:pPr>
      <w:rPr>
        <w:rFonts w:ascii="Wingdings" w:hAnsi="Wingdings" w:hint="default"/>
        <w:outline w:val="0"/>
        <w:shadow/>
        <w:emboss w:val="0"/>
        <w:imprint w:val="0"/>
        <w:color w:val="auto"/>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A2150"/>
    <w:multiLevelType w:val="hybridMultilevel"/>
    <w:tmpl w:val="7590A9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BE6730"/>
    <w:multiLevelType w:val="multilevel"/>
    <w:tmpl w:val="F126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73195A"/>
    <w:multiLevelType w:val="multilevel"/>
    <w:tmpl w:val="9E2A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53717"/>
    <w:multiLevelType w:val="hybridMultilevel"/>
    <w:tmpl w:val="4534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945EE0"/>
    <w:multiLevelType w:val="hybridMultilevel"/>
    <w:tmpl w:val="1E422AD6"/>
    <w:lvl w:ilvl="0" w:tplc="52C01EAC">
      <w:start w:val="1"/>
      <w:numFmt w:val="bullet"/>
      <w:lvlText w:val=""/>
      <w:lvlJc w:val="left"/>
      <w:pPr>
        <w:ind w:left="720" w:hanging="360"/>
      </w:pPr>
      <w:rPr>
        <w:rFonts w:ascii="Wingdings" w:hAnsi="Wingdings" w:hint="default"/>
        <w:outline w:val="0"/>
        <w:shadow/>
        <w:emboss w:val="0"/>
        <w:imprint w:val="0"/>
        <w:color w:val="auto"/>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2680F"/>
    <w:multiLevelType w:val="multilevel"/>
    <w:tmpl w:val="B53A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110B4B"/>
    <w:multiLevelType w:val="multilevel"/>
    <w:tmpl w:val="DAB8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0413C2"/>
    <w:multiLevelType w:val="hybridMultilevel"/>
    <w:tmpl w:val="46208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D26B3F"/>
    <w:multiLevelType w:val="hybridMultilevel"/>
    <w:tmpl w:val="4A88D150"/>
    <w:lvl w:ilvl="0" w:tplc="52C01EAC">
      <w:start w:val="1"/>
      <w:numFmt w:val="bullet"/>
      <w:lvlText w:val=""/>
      <w:lvlJc w:val="left"/>
      <w:pPr>
        <w:ind w:left="720" w:hanging="360"/>
      </w:pPr>
      <w:rPr>
        <w:rFonts w:ascii="Wingdings" w:hAnsi="Wingdings" w:hint="default"/>
        <w:outline w:val="0"/>
        <w:shadow/>
        <w:emboss w:val="0"/>
        <w:imprint w:val="0"/>
        <w:color w:val="auto"/>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23A5B"/>
    <w:multiLevelType w:val="hybridMultilevel"/>
    <w:tmpl w:val="FA2E6364"/>
    <w:lvl w:ilvl="0" w:tplc="52C01EAC">
      <w:start w:val="1"/>
      <w:numFmt w:val="bullet"/>
      <w:lvlText w:val=""/>
      <w:lvlJc w:val="left"/>
      <w:pPr>
        <w:ind w:left="720" w:hanging="360"/>
      </w:pPr>
      <w:rPr>
        <w:rFonts w:ascii="Wingdings" w:hAnsi="Wingdings" w:hint="default"/>
        <w:outline w:val="0"/>
        <w:shadow/>
        <w:emboss w:val="0"/>
        <w:imprint w:val="0"/>
        <w:color w:val="auto"/>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B603F"/>
    <w:multiLevelType w:val="hybridMultilevel"/>
    <w:tmpl w:val="385C820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D273F04"/>
    <w:multiLevelType w:val="multilevel"/>
    <w:tmpl w:val="81D0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EC2E23"/>
    <w:multiLevelType w:val="multilevel"/>
    <w:tmpl w:val="4976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244028"/>
    <w:multiLevelType w:val="hybridMultilevel"/>
    <w:tmpl w:val="F800E112"/>
    <w:lvl w:ilvl="0" w:tplc="52C01EAC">
      <w:start w:val="1"/>
      <w:numFmt w:val="bullet"/>
      <w:lvlText w:val=""/>
      <w:lvlJc w:val="left"/>
      <w:pPr>
        <w:ind w:left="720" w:hanging="360"/>
      </w:pPr>
      <w:rPr>
        <w:rFonts w:ascii="Wingdings" w:hAnsi="Wingdings" w:hint="default"/>
        <w:outline w:val="0"/>
        <w:shadow/>
        <w:emboss w:val="0"/>
        <w:imprint w:val="0"/>
        <w:color w:val="auto"/>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484844"/>
    <w:multiLevelType w:val="multilevel"/>
    <w:tmpl w:val="300E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8"/>
  </w:num>
  <w:num w:numId="5">
    <w:abstractNumId w:val="15"/>
  </w:num>
  <w:num w:numId="6">
    <w:abstractNumId w:val="11"/>
  </w:num>
  <w:num w:numId="7">
    <w:abstractNumId w:val="19"/>
  </w:num>
  <w:num w:numId="8">
    <w:abstractNumId w:val="1"/>
  </w:num>
  <w:num w:numId="9">
    <w:abstractNumId w:val="7"/>
  </w:num>
  <w:num w:numId="10">
    <w:abstractNumId w:val="17"/>
  </w:num>
  <w:num w:numId="11">
    <w:abstractNumId w:val="16"/>
  </w:num>
  <w:num w:numId="12">
    <w:abstractNumId w:val="10"/>
  </w:num>
  <w:num w:numId="13">
    <w:abstractNumId w:val="5"/>
  </w:num>
  <w:num w:numId="14">
    <w:abstractNumId w:val="3"/>
  </w:num>
  <w:num w:numId="15">
    <w:abstractNumId w:val="18"/>
  </w:num>
  <w:num w:numId="16">
    <w:abstractNumId w:val="14"/>
  </w:num>
  <w:num w:numId="17">
    <w:abstractNumId w:val="13"/>
  </w:num>
  <w:num w:numId="18">
    <w:abstractNumId w:val="9"/>
  </w:num>
  <w:num w:numId="19">
    <w:abstractNumId w:val="12"/>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hideGrammaticalErrors/>
  <w:activeWritingStyle w:appName="MSWord" w:lang="en-US" w:vendorID="6" w:dllVersion="2" w:checkStyle="1"/>
  <w:stylePaneFormatFilter w:val="3701"/>
  <w:doNotTrackMoves/>
  <w:defaultTabStop w:val="360"/>
  <w:doNotHyphenateCaps/>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190325"/>
    <w:rsid w:val="00007BFB"/>
    <w:rsid w:val="0003655C"/>
    <w:rsid w:val="000378A1"/>
    <w:rsid w:val="00042300"/>
    <w:rsid w:val="0007148D"/>
    <w:rsid w:val="000850B6"/>
    <w:rsid w:val="00087065"/>
    <w:rsid w:val="000961C7"/>
    <w:rsid w:val="000A0714"/>
    <w:rsid w:val="000A2DD9"/>
    <w:rsid w:val="000A79D3"/>
    <w:rsid w:val="000A7A63"/>
    <w:rsid w:val="000C32C8"/>
    <w:rsid w:val="000D7F3F"/>
    <w:rsid w:val="000E12E7"/>
    <w:rsid w:val="00117A65"/>
    <w:rsid w:val="00124F8C"/>
    <w:rsid w:val="001324D6"/>
    <w:rsid w:val="0016098B"/>
    <w:rsid w:val="00190325"/>
    <w:rsid w:val="00190F26"/>
    <w:rsid w:val="00194289"/>
    <w:rsid w:val="00197176"/>
    <w:rsid w:val="001A29F5"/>
    <w:rsid w:val="001A2CF9"/>
    <w:rsid w:val="001B19C2"/>
    <w:rsid w:val="001B27B7"/>
    <w:rsid w:val="001C0C53"/>
    <w:rsid w:val="001D2301"/>
    <w:rsid w:val="001E1E55"/>
    <w:rsid w:val="001F2646"/>
    <w:rsid w:val="00230D22"/>
    <w:rsid w:val="00231A10"/>
    <w:rsid w:val="0024374B"/>
    <w:rsid w:val="002A15E8"/>
    <w:rsid w:val="002A64B2"/>
    <w:rsid w:val="002B4329"/>
    <w:rsid w:val="002C6E99"/>
    <w:rsid w:val="002D78B6"/>
    <w:rsid w:val="002F6A1F"/>
    <w:rsid w:val="0032349B"/>
    <w:rsid w:val="00325441"/>
    <w:rsid w:val="00325B89"/>
    <w:rsid w:val="00352F29"/>
    <w:rsid w:val="00360833"/>
    <w:rsid w:val="00362C1F"/>
    <w:rsid w:val="00367EEB"/>
    <w:rsid w:val="003837FA"/>
    <w:rsid w:val="003869F9"/>
    <w:rsid w:val="00397CF6"/>
    <w:rsid w:val="003A2241"/>
    <w:rsid w:val="003B121D"/>
    <w:rsid w:val="003C28A0"/>
    <w:rsid w:val="003C5B99"/>
    <w:rsid w:val="003D1160"/>
    <w:rsid w:val="003D6C10"/>
    <w:rsid w:val="003E7E11"/>
    <w:rsid w:val="003F2717"/>
    <w:rsid w:val="003F2751"/>
    <w:rsid w:val="00420D71"/>
    <w:rsid w:val="00421781"/>
    <w:rsid w:val="00436482"/>
    <w:rsid w:val="00451E03"/>
    <w:rsid w:val="00462B9C"/>
    <w:rsid w:val="00467ABA"/>
    <w:rsid w:val="00484D23"/>
    <w:rsid w:val="004953FC"/>
    <w:rsid w:val="004A2456"/>
    <w:rsid w:val="004A41BE"/>
    <w:rsid w:val="004B78D0"/>
    <w:rsid w:val="004C59E5"/>
    <w:rsid w:val="004D11FC"/>
    <w:rsid w:val="004F0E76"/>
    <w:rsid w:val="004F20C5"/>
    <w:rsid w:val="005135BF"/>
    <w:rsid w:val="00524E24"/>
    <w:rsid w:val="005355D7"/>
    <w:rsid w:val="0053728B"/>
    <w:rsid w:val="00543A31"/>
    <w:rsid w:val="005602F1"/>
    <w:rsid w:val="00582CB7"/>
    <w:rsid w:val="005925DB"/>
    <w:rsid w:val="005F5CEE"/>
    <w:rsid w:val="00600729"/>
    <w:rsid w:val="00610567"/>
    <w:rsid w:val="006225A5"/>
    <w:rsid w:val="0063420D"/>
    <w:rsid w:val="00644351"/>
    <w:rsid w:val="00650EEC"/>
    <w:rsid w:val="00657127"/>
    <w:rsid w:val="00664B0F"/>
    <w:rsid w:val="00685019"/>
    <w:rsid w:val="006A125A"/>
    <w:rsid w:val="006E0192"/>
    <w:rsid w:val="006E08F1"/>
    <w:rsid w:val="006F67D0"/>
    <w:rsid w:val="006F72A9"/>
    <w:rsid w:val="00707476"/>
    <w:rsid w:val="00710C8B"/>
    <w:rsid w:val="00717FB1"/>
    <w:rsid w:val="00722185"/>
    <w:rsid w:val="00723F4B"/>
    <w:rsid w:val="007370B0"/>
    <w:rsid w:val="0074796B"/>
    <w:rsid w:val="0075054B"/>
    <w:rsid w:val="007661A9"/>
    <w:rsid w:val="00790082"/>
    <w:rsid w:val="00790B1C"/>
    <w:rsid w:val="007B4F48"/>
    <w:rsid w:val="007B7C42"/>
    <w:rsid w:val="007D03E6"/>
    <w:rsid w:val="007D6AED"/>
    <w:rsid w:val="007E3389"/>
    <w:rsid w:val="007E5C7A"/>
    <w:rsid w:val="007F0500"/>
    <w:rsid w:val="007F3364"/>
    <w:rsid w:val="007F5BA3"/>
    <w:rsid w:val="00801D70"/>
    <w:rsid w:val="00816061"/>
    <w:rsid w:val="0082711F"/>
    <w:rsid w:val="00862D96"/>
    <w:rsid w:val="008677B5"/>
    <w:rsid w:val="008717C7"/>
    <w:rsid w:val="00877931"/>
    <w:rsid w:val="00883DA6"/>
    <w:rsid w:val="00886AE9"/>
    <w:rsid w:val="008933B3"/>
    <w:rsid w:val="008A3F98"/>
    <w:rsid w:val="008B3F7E"/>
    <w:rsid w:val="008B5689"/>
    <w:rsid w:val="008C36E5"/>
    <w:rsid w:val="008C3E69"/>
    <w:rsid w:val="008E2669"/>
    <w:rsid w:val="008E2CB0"/>
    <w:rsid w:val="008E3E79"/>
    <w:rsid w:val="008E7E9B"/>
    <w:rsid w:val="00903DEF"/>
    <w:rsid w:val="00910E21"/>
    <w:rsid w:val="00915600"/>
    <w:rsid w:val="00921745"/>
    <w:rsid w:val="00924137"/>
    <w:rsid w:val="0093247B"/>
    <w:rsid w:val="00936575"/>
    <w:rsid w:val="00957347"/>
    <w:rsid w:val="00957760"/>
    <w:rsid w:val="00971B81"/>
    <w:rsid w:val="00987FDE"/>
    <w:rsid w:val="00995891"/>
    <w:rsid w:val="009B4134"/>
    <w:rsid w:val="009B7E05"/>
    <w:rsid w:val="009C76AD"/>
    <w:rsid w:val="009E5467"/>
    <w:rsid w:val="00A07EF1"/>
    <w:rsid w:val="00A16CFD"/>
    <w:rsid w:val="00A22F67"/>
    <w:rsid w:val="00A56FE3"/>
    <w:rsid w:val="00A740A4"/>
    <w:rsid w:val="00A81C6F"/>
    <w:rsid w:val="00A8239F"/>
    <w:rsid w:val="00A961F5"/>
    <w:rsid w:val="00AA196B"/>
    <w:rsid w:val="00AB2AF7"/>
    <w:rsid w:val="00AB5907"/>
    <w:rsid w:val="00AC1E2C"/>
    <w:rsid w:val="00AC34FC"/>
    <w:rsid w:val="00AD3361"/>
    <w:rsid w:val="00AE6CED"/>
    <w:rsid w:val="00AF55F3"/>
    <w:rsid w:val="00AF6749"/>
    <w:rsid w:val="00B21D0B"/>
    <w:rsid w:val="00B2401B"/>
    <w:rsid w:val="00B2655F"/>
    <w:rsid w:val="00B34027"/>
    <w:rsid w:val="00B360D8"/>
    <w:rsid w:val="00B4669D"/>
    <w:rsid w:val="00B51A88"/>
    <w:rsid w:val="00B61BFA"/>
    <w:rsid w:val="00B6602B"/>
    <w:rsid w:val="00B66AED"/>
    <w:rsid w:val="00B9044E"/>
    <w:rsid w:val="00B97401"/>
    <w:rsid w:val="00BA2B40"/>
    <w:rsid w:val="00BA2F54"/>
    <w:rsid w:val="00BA6A53"/>
    <w:rsid w:val="00BC592E"/>
    <w:rsid w:val="00BD61E6"/>
    <w:rsid w:val="00BE5BE7"/>
    <w:rsid w:val="00BE60C8"/>
    <w:rsid w:val="00BF065C"/>
    <w:rsid w:val="00C27228"/>
    <w:rsid w:val="00C357CE"/>
    <w:rsid w:val="00C444D6"/>
    <w:rsid w:val="00C45ADE"/>
    <w:rsid w:val="00C73A24"/>
    <w:rsid w:val="00C80D33"/>
    <w:rsid w:val="00C85339"/>
    <w:rsid w:val="00C86701"/>
    <w:rsid w:val="00CA6F83"/>
    <w:rsid w:val="00CC23AC"/>
    <w:rsid w:val="00CC4B3E"/>
    <w:rsid w:val="00CD139F"/>
    <w:rsid w:val="00CD160B"/>
    <w:rsid w:val="00CD3639"/>
    <w:rsid w:val="00CE274A"/>
    <w:rsid w:val="00CF219B"/>
    <w:rsid w:val="00CF49BF"/>
    <w:rsid w:val="00D0254B"/>
    <w:rsid w:val="00D057E9"/>
    <w:rsid w:val="00D06979"/>
    <w:rsid w:val="00D1094E"/>
    <w:rsid w:val="00D16D57"/>
    <w:rsid w:val="00D40C4B"/>
    <w:rsid w:val="00D427D2"/>
    <w:rsid w:val="00D51AF2"/>
    <w:rsid w:val="00D53DA7"/>
    <w:rsid w:val="00D552EF"/>
    <w:rsid w:val="00D62BA0"/>
    <w:rsid w:val="00D67BE3"/>
    <w:rsid w:val="00D812F1"/>
    <w:rsid w:val="00D86828"/>
    <w:rsid w:val="00D97BFE"/>
    <w:rsid w:val="00DC4A1D"/>
    <w:rsid w:val="00DE466E"/>
    <w:rsid w:val="00DE5568"/>
    <w:rsid w:val="00E24C35"/>
    <w:rsid w:val="00E3147A"/>
    <w:rsid w:val="00E3443C"/>
    <w:rsid w:val="00E5258E"/>
    <w:rsid w:val="00E60DE7"/>
    <w:rsid w:val="00E745C0"/>
    <w:rsid w:val="00E75890"/>
    <w:rsid w:val="00E80DD2"/>
    <w:rsid w:val="00E82CDA"/>
    <w:rsid w:val="00EA0176"/>
    <w:rsid w:val="00EE5EBE"/>
    <w:rsid w:val="00EF54B1"/>
    <w:rsid w:val="00EF643D"/>
    <w:rsid w:val="00F0223F"/>
    <w:rsid w:val="00F122D9"/>
    <w:rsid w:val="00F231DC"/>
    <w:rsid w:val="00F25EC1"/>
    <w:rsid w:val="00F27E02"/>
    <w:rsid w:val="00F44371"/>
    <w:rsid w:val="00F4616F"/>
    <w:rsid w:val="00F558BC"/>
    <w:rsid w:val="00F57451"/>
    <w:rsid w:val="00F75F7F"/>
    <w:rsid w:val="00F771E3"/>
    <w:rsid w:val="00F8777D"/>
    <w:rsid w:val="00F93644"/>
    <w:rsid w:val="00FB051B"/>
    <w:rsid w:val="00FB4F67"/>
    <w:rsid w:val="00FB660B"/>
    <w:rsid w:val="00FD7839"/>
    <w:rsid w:val="00FE3862"/>
    <w:rsid w:val="00FF1276"/>
    <w:rsid w:val="00FF31ED"/>
  </w:rsids>
  <m:mathPr>
    <m:mathFont m:val="Franklin Gothic Boo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F54B1"/>
  </w:style>
  <w:style w:type="paragraph" w:styleId="Heading1">
    <w:name w:val="heading 1"/>
    <w:basedOn w:val="Normal"/>
    <w:next w:val="Normal"/>
    <w:qFormat/>
    <w:rsid w:val="00EF54B1"/>
    <w:pPr>
      <w:keepNext/>
      <w:jc w:val="center"/>
      <w:outlineLvl w:val="0"/>
    </w:pPr>
    <w:rPr>
      <w:b/>
      <w:i/>
      <w:sz w:val="26"/>
    </w:rPr>
  </w:style>
  <w:style w:type="paragraph" w:styleId="Heading2">
    <w:name w:val="heading 2"/>
    <w:basedOn w:val="Normal"/>
    <w:next w:val="Normal"/>
    <w:qFormat/>
    <w:rsid w:val="00EF54B1"/>
    <w:pPr>
      <w:keepNext/>
      <w:outlineLvl w:val="1"/>
    </w:pPr>
    <w:rPr>
      <w:b/>
      <w:sz w:val="22"/>
    </w:rPr>
  </w:style>
  <w:style w:type="paragraph" w:styleId="Heading3">
    <w:name w:val="heading 3"/>
    <w:basedOn w:val="Normal"/>
    <w:next w:val="Normal"/>
    <w:qFormat/>
    <w:rsid w:val="00EF54B1"/>
    <w:pPr>
      <w:keepNext/>
      <w:ind w:left="1800" w:firstLine="360"/>
      <w:outlineLvl w:val="2"/>
    </w:pPr>
    <w:rPr>
      <w:b/>
      <w:i/>
      <w:sz w:val="23"/>
    </w:rPr>
  </w:style>
  <w:style w:type="paragraph" w:styleId="Heading4">
    <w:name w:val="heading 4"/>
    <w:basedOn w:val="Normal"/>
    <w:next w:val="Normal"/>
    <w:qFormat/>
    <w:rsid w:val="00EF54B1"/>
    <w:pPr>
      <w:keepNext/>
      <w:jc w:val="center"/>
      <w:outlineLvl w:val="3"/>
    </w:pPr>
    <w:rPr>
      <w:i/>
      <w:sz w:val="23"/>
    </w:rPr>
  </w:style>
  <w:style w:type="paragraph" w:styleId="Heading5">
    <w:name w:val="heading 5"/>
    <w:basedOn w:val="Normal"/>
    <w:next w:val="Normal"/>
    <w:qFormat/>
    <w:rsid w:val="00EF54B1"/>
    <w:pPr>
      <w:keepNext/>
      <w:outlineLvl w:val="4"/>
    </w:pPr>
    <w:rPr>
      <w:i/>
      <w:sz w:val="23"/>
    </w:rPr>
  </w:style>
  <w:style w:type="paragraph" w:styleId="Heading6">
    <w:name w:val="heading 6"/>
    <w:basedOn w:val="Normal"/>
    <w:next w:val="Normal"/>
    <w:qFormat/>
    <w:rsid w:val="00EF54B1"/>
    <w:pPr>
      <w:keepNext/>
      <w:outlineLvl w:val="5"/>
    </w:pPr>
    <w:rPr>
      <w:b/>
      <w:sz w:val="23"/>
    </w:rPr>
  </w:style>
  <w:style w:type="paragraph" w:styleId="Heading7">
    <w:name w:val="heading 7"/>
    <w:basedOn w:val="Normal"/>
    <w:next w:val="Normal"/>
    <w:link w:val="Heading7Char"/>
    <w:qFormat/>
    <w:rsid w:val="00EF54B1"/>
    <w:pPr>
      <w:keepNext/>
      <w:jc w:val="center"/>
      <w:outlineLvl w:val="6"/>
    </w:pPr>
    <w:rPr>
      <w:b/>
      <w:sz w:val="23"/>
    </w:rPr>
  </w:style>
  <w:style w:type="paragraph" w:styleId="Heading8">
    <w:name w:val="heading 8"/>
    <w:basedOn w:val="Normal"/>
    <w:next w:val="Normal"/>
    <w:qFormat/>
    <w:rsid w:val="00EF54B1"/>
    <w:pPr>
      <w:keepNext/>
      <w:widowControl w:val="0"/>
      <w:outlineLvl w:val="7"/>
    </w:pPr>
    <w:rPr>
      <w:b/>
      <w:smallCaps/>
      <w:sz w:val="20"/>
    </w:rPr>
  </w:style>
  <w:style w:type="paragraph" w:styleId="Heading9">
    <w:name w:val="heading 9"/>
    <w:basedOn w:val="Normal"/>
    <w:next w:val="Normal"/>
    <w:qFormat/>
    <w:rsid w:val="00EF54B1"/>
    <w:pPr>
      <w:keepNext/>
      <w:jc w:val="center"/>
      <w:outlineLvl w:val="8"/>
    </w:pPr>
    <w:rPr>
      <w:b/>
      <w:smallCaps/>
      <w:spacing w:val="2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EF54B1"/>
    <w:rPr>
      <w:color w:val="0000FF"/>
      <w:u w:val="single"/>
    </w:rPr>
  </w:style>
  <w:style w:type="paragraph" w:styleId="Title">
    <w:name w:val="Title"/>
    <w:basedOn w:val="Normal"/>
    <w:qFormat/>
    <w:rsid w:val="00EF54B1"/>
    <w:pPr>
      <w:jc w:val="center"/>
    </w:pPr>
    <w:rPr>
      <w:b/>
      <w:sz w:val="28"/>
    </w:rPr>
  </w:style>
  <w:style w:type="character" w:styleId="FollowedHyperlink">
    <w:name w:val="FollowedHyperlink"/>
    <w:rsid w:val="00EF54B1"/>
    <w:rPr>
      <w:color w:val="800080"/>
      <w:u w:val="single"/>
    </w:rPr>
  </w:style>
  <w:style w:type="paragraph" w:styleId="BodyText">
    <w:name w:val="Body Text"/>
    <w:basedOn w:val="Normal"/>
    <w:rsid w:val="00EF54B1"/>
    <w:pPr>
      <w:spacing w:before="120"/>
    </w:pPr>
    <w:rPr>
      <w:sz w:val="23"/>
    </w:rPr>
  </w:style>
  <w:style w:type="paragraph" w:styleId="PlainText">
    <w:name w:val="Plain Text"/>
    <w:basedOn w:val="Normal"/>
    <w:rsid w:val="00EF54B1"/>
    <w:rPr>
      <w:rFonts w:ascii="Courier" w:hAnsi="Courier"/>
    </w:rPr>
  </w:style>
  <w:style w:type="paragraph" w:styleId="Footer">
    <w:name w:val="footer"/>
    <w:basedOn w:val="Normal"/>
    <w:rsid w:val="00EF54B1"/>
    <w:pPr>
      <w:tabs>
        <w:tab w:val="center" w:pos="4320"/>
        <w:tab w:val="right" w:pos="8640"/>
      </w:tabs>
    </w:pPr>
    <w:rPr>
      <w:sz w:val="20"/>
    </w:rPr>
  </w:style>
  <w:style w:type="paragraph" w:styleId="BodyTextIndent">
    <w:name w:val="Body Text Indent"/>
    <w:basedOn w:val="Normal"/>
    <w:rsid w:val="00EF54B1"/>
    <w:pPr>
      <w:widowControl w:val="0"/>
      <w:ind w:left="360" w:hanging="360"/>
    </w:pPr>
    <w:rPr>
      <w:snapToGrid w:val="0"/>
      <w:sz w:val="23"/>
    </w:rPr>
  </w:style>
  <w:style w:type="paragraph" w:styleId="Header">
    <w:name w:val="header"/>
    <w:basedOn w:val="Normal"/>
    <w:rsid w:val="00EF54B1"/>
    <w:pPr>
      <w:tabs>
        <w:tab w:val="center" w:pos="4320"/>
        <w:tab w:val="right" w:pos="8640"/>
      </w:tabs>
    </w:pPr>
  </w:style>
  <w:style w:type="paragraph" w:styleId="BalloonText">
    <w:name w:val="Balloon Text"/>
    <w:basedOn w:val="Normal"/>
    <w:semiHidden/>
    <w:rsid w:val="00EF54B1"/>
    <w:rPr>
      <w:rFonts w:ascii="Tahoma" w:hAnsi="Tahoma" w:cs="Wingdings"/>
      <w:sz w:val="16"/>
      <w:szCs w:val="16"/>
    </w:rPr>
  </w:style>
  <w:style w:type="table" w:styleId="TableGrid">
    <w:name w:val="Table Grid"/>
    <w:basedOn w:val="TableNormal"/>
    <w:rsid w:val="00997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6828"/>
    <w:pPr>
      <w:ind w:left="720"/>
      <w:contextualSpacing/>
    </w:pPr>
  </w:style>
  <w:style w:type="character" w:customStyle="1" w:styleId="Heading7Char">
    <w:name w:val="Heading 7 Char"/>
    <w:link w:val="Heading7"/>
    <w:rsid w:val="00AA196B"/>
    <w:rPr>
      <w:b/>
      <w:sz w:val="23"/>
    </w:rPr>
  </w:style>
  <w:style w:type="table" w:customStyle="1" w:styleId="TableGrid1">
    <w:name w:val="Table Grid1"/>
    <w:basedOn w:val="TableNormal"/>
    <w:rsid w:val="00D62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D61E6"/>
    <w:rPr>
      <w:sz w:val="18"/>
      <w:szCs w:val="18"/>
    </w:rPr>
  </w:style>
  <w:style w:type="paragraph" w:styleId="CommentText">
    <w:name w:val="annotation text"/>
    <w:basedOn w:val="Normal"/>
    <w:link w:val="CommentTextChar"/>
    <w:uiPriority w:val="99"/>
    <w:semiHidden/>
    <w:unhideWhenUsed/>
    <w:rsid w:val="00BD61E6"/>
  </w:style>
  <w:style w:type="character" w:customStyle="1" w:styleId="CommentTextChar">
    <w:name w:val="Comment Text Char"/>
    <w:basedOn w:val="DefaultParagraphFont"/>
    <w:link w:val="CommentText"/>
    <w:uiPriority w:val="99"/>
    <w:semiHidden/>
    <w:rsid w:val="00BD61E6"/>
    <w:rPr>
      <w:sz w:val="24"/>
      <w:szCs w:val="24"/>
    </w:rPr>
  </w:style>
  <w:style w:type="paragraph" w:styleId="CommentSubject">
    <w:name w:val="annotation subject"/>
    <w:basedOn w:val="CommentText"/>
    <w:next w:val="CommentText"/>
    <w:link w:val="CommentSubjectChar"/>
    <w:uiPriority w:val="99"/>
    <w:semiHidden/>
    <w:unhideWhenUsed/>
    <w:rsid w:val="00BD61E6"/>
    <w:rPr>
      <w:b/>
      <w:bCs/>
      <w:sz w:val="20"/>
      <w:szCs w:val="20"/>
    </w:rPr>
  </w:style>
  <w:style w:type="character" w:customStyle="1" w:styleId="CommentSubjectChar">
    <w:name w:val="Comment Subject Char"/>
    <w:basedOn w:val="CommentTextChar"/>
    <w:link w:val="CommentSubject"/>
    <w:uiPriority w:val="99"/>
    <w:semiHidden/>
    <w:rsid w:val="00BD61E6"/>
    <w:rPr>
      <w:b/>
      <w:bCs/>
      <w:sz w:val="24"/>
      <w:szCs w:val="24"/>
    </w:rPr>
  </w:style>
  <w:style w:type="paragraph" w:customStyle="1" w:styleId="Default">
    <w:name w:val="Default"/>
    <w:rsid w:val="00F8777D"/>
    <w:pPr>
      <w:widowControl w:val="0"/>
      <w:autoSpaceDE w:val="0"/>
      <w:autoSpaceDN w:val="0"/>
      <w:adjustRightInd w:val="0"/>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12271919">
      <w:bodyDiv w:val="1"/>
      <w:marLeft w:val="0"/>
      <w:marRight w:val="0"/>
      <w:marTop w:val="0"/>
      <w:marBottom w:val="0"/>
      <w:divBdr>
        <w:top w:val="none" w:sz="0" w:space="0" w:color="auto"/>
        <w:left w:val="none" w:sz="0" w:space="0" w:color="auto"/>
        <w:bottom w:val="none" w:sz="0" w:space="0" w:color="auto"/>
        <w:right w:val="none" w:sz="0" w:space="0" w:color="auto"/>
      </w:divBdr>
    </w:div>
    <w:div w:id="116065224">
      <w:bodyDiv w:val="1"/>
      <w:marLeft w:val="0"/>
      <w:marRight w:val="0"/>
      <w:marTop w:val="0"/>
      <w:marBottom w:val="0"/>
      <w:divBdr>
        <w:top w:val="none" w:sz="0" w:space="0" w:color="auto"/>
        <w:left w:val="none" w:sz="0" w:space="0" w:color="auto"/>
        <w:bottom w:val="none" w:sz="0" w:space="0" w:color="auto"/>
        <w:right w:val="none" w:sz="0" w:space="0" w:color="auto"/>
      </w:divBdr>
    </w:div>
    <w:div w:id="310446505">
      <w:bodyDiv w:val="1"/>
      <w:marLeft w:val="0"/>
      <w:marRight w:val="0"/>
      <w:marTop w:val="0"/>
      <w:marBottom w:val="0"/>
      <w:divBdr>
        <w:top w:val="none" w:sz="0" w:space="0" w:color="auto"/>
        <w:left w:val="none" w:sz="0" w:space="0" w:color="auto"/>
        <w:bottom w:val="none" w:sz="0" w:space="0" w:color="auto"/>
        <w:right w:val="none" w:sz="0" w:space="0" w:color="auto"/>
      </w:divBdr>
    </w:div>
    <w:div w:id="313220226">
      <w:bodyDiv w:val="1"/>
      <w:marLeft w:val="0"/>
      <w:marRight w:val="0"/>
      <w:marTop w:val="0"/>
      <w:marBottom w:val="0"/>
      <w:divBdr>
        <w:top w:val="none" w:sz="0" w:space="0" w:color="auto"/>
        <w:left w:val="none" w:sz="0" w:space="0" w:color="auto"/>
        <w:bottom w:val="none" w:sz="0" w:space="0" w:color="auto"/>
        <w:right w:val="none" w:sz="0" w:space="0" w:color="auto"/>
      </w:divBdr>
    </w:div>
    <w:div w:id="388067527">
      <w:bodyDiv w:val="1"/>
      <w:marLeft w:val="0"/>
      <w:marRight w:val="0"/>
      <w:marTop w:val="0"/>
      <w:marBottom w:val="0"/>
      <w:divBdr>
        <w:top w:val="none" w:sz="0" w:space="0" w:color="auto"/>
        <w:left w:val="none" w:sz="0" w:space="0" w:color="auto"/>
        <w:bottom w:val="none" w:sz="0" w:space="0" w:color="auto"/>
        <w:right w:val="none" w:sz="0" w:space="0" w:color="auto"/>
      </w:divBdr>
    </w:div>
    <w:div w:id="388457008">
      <w:bodyDiv w:val="1"/>
      <w:marLeft w:val="0"/>
      <w:marRight w:val="0"/>
      <w:marTop w:val="0"/>
      <w:marBottom w:val="0"/>
      <w:divBdr>
        <w:top w:val="none" w:sz="0" w:space="0" w:color="auto"/>
        <w:left w:val="none" w:sz="0" w:space="0" w:color="auto"/>
        <w:bottom w:val="none" w:sz="0" w:space="0" w:color="auto"/>
        <w:right w:val="none" w:sz="0" w:space="0" w:color="auto"/>
      </w:divBdr>
    </w:div>
    <w:div w:id="439765308">
      <w:bodyDiv w:val="1"/>
      <w:marLeft w:val="0"/>
      <w:marRight w:val="0"/>
      <w:marTop w:val="0"/>
      <w:marBottom w:val="0"/>
      <w:divBdr>
        <w:top w:val="none" w:sz="0" w:space="0" w:color="auto"/>
        <w:left w:val="none" w:sz="0" w:space="0" w:color="auto"/>
        <w:bottom w:val="none" w:sz="0" w:space="0" w:color="auto"/>
        <w:right w:val="none" w:sz="0" w:space="0" w:color="auto"/>
      </w:divBdr>
    </w:div>
    <w:div w:id="470097114">
      <w:bodyDiv w:val="1"/>
      <w:marLeft w:val="0"/>
      <w:marRight w:val="0"/>
      <w:marTop w:val="0"/>
      <w:marBottom w:val="0"/>
      <w:divBdr>
        <w:top w:val="none" w:sz="0" w:space="0" w:color="auto"/>
        <w:left w:val="none" w:sz="0" w:space="0" w:color="auto"/>
        <w:bottom w:val="none" w:sz="0" w:space="0" w:color="auto"/>
        <w:right w:val="none" w:sz="0" w:space="0" w:color="auto"/>
      </w:divBdr>
    </w:div>
    <w:div w:id="585306788">
      <w:bodyDiv w:val="1"/>
      <w:marLeft w:val="0"/>
      <w:marRight w:val="0"/>
      <w:marTop w:val="0"/>
      <w:marBottom w:val="0"/>
      <w:divBdr>
        <w:top w:val="none" w:sz="0" w:space="0" w:color="auto"/>
        <w:left w:val="none" w:sz="0" w:space="0" w:color="auto"/>
        <w:bottom w:val="none" w:sz="0" w:space="0" w:color="auto"/>
        <w:right w:val="none" w:sz="0" w:space="0" w:color="auto"/>
      </w:divBdr>
    </w:div>
    <w:div w:id="651179106">
      <w:bodyDiv w:val="1"/>
      <w:marLeft w:val="0"/>
      <w:marRight w:val="0"/>
      <w:marTop w:val="0"/>
      <w:marBottom w:val="0"/>
      <w:divBdr>
        <w:top w:val="none" w:sz="0" w:space="0" w:color="auto"/>
        <w:left w:val="none" w:sz="0" w:space="0" w:color="auto"/>
        <w:bottom w:val="none" w:sz="0" w:space="0" w:color="auto"/>
        <w:right w:val="none" w:sz="0" w:space="0" w:color="auto"/>
      </w:divBdr>
    </w:div>
    <w:div w:id="775564171">
      <w:bodyDiv w:val="1"/>
      <w:marLeft w:val="0"/>
      <w:marRight w:val="0"/>
      <w:marTop w:val="0"/>
      <w:marBottom w:val="0"/>
      <w:divBdr>
        <w:top w:val="none" w:sz="0" w:space="0" w:color="auto"/>
        <w:left w:val="none" w:sz="0" w:space="0" w:color="auto"/>
        <w:bottom w:val="none" w:sz="0" w:space="0" w:color="auto"/>
        <w:right w:val="none" w:sz="0" w:space="0" w:color="auto"/>
      </w:divBdr>
    </w:div>
    <w:div w:id="812717699">
      <w:bodyDiv w:val="1"/>
      <w:marLeft w:val="0"/>
      <w:marRight w:val="0"/>
      <w:marTop w:val="0"/>
      <w:marBottom w:val="0"/>
      <w:divBdr>
        <w:top w:val="none" w:sz="0" w:space="0" w:color="auto"/>
        <w:left w:val="none" w:sz="0" w:space="0" w:color="auto"/>
        <w:bottom w:val="none" w:sz="0" w:space="0" w:color="auto"/>
        <w:right w:val="none" w:sz="0" w:space="0" w:color="auto"/>
      </w:divBdr>
    </w:div>
    <w:div w:id="884876129">
      <w:bodyDiv w:val="1"/>
      <w:marLeft w:val="0"/>
      <w:marRight w:val="0"/>
      <w:marTop w:val="0"/>
      <w:marBottom w:val="0"/>
      <w:divBdr>
        <w:top w:val="none" w:sz="0" w:space="0" w:color="auto"/>
        <w:left w:val="none" w:sz="0" w:space="0" w:color="auto"/>
        <w:bottom w:val="none" w:sz="0" w:space="0" w:color="auto"/>
        <w:right w:val="none" w:sz="0" w:space="0" w:color="auto"/>
      </w:divBdr>
    </w:div>
    <w:div w:id="982083416">
      <w:bodyDiv w:val="1"/>
      <w:marLeft w:val="0"/>
      <w:marRight w:val="0"/>
      <w:marTop w:val="0"/>
      <w:marBottom w:val="0"/>
      <w:divBdr>
        <w:top w:val="none" w:sz="0" w:space="0" w:color="auto"/>
        <w:left w:val="none" w:sz="0" w:space="0" w:color="auto"/>
        <w:bottom w:val="none" w:sz="0" w:space="0" w:color="auto"/>
        <w:right w:val="none" w:sz="0" w:space="0" w:color="auto"/>
      </w:divBdr>
    </w:div>
    <w:div w:id="1021517490">
      <w:bodyDiv w:val="1"/>
      <w:marLeft w:val="0"/>
      <w:marRight w:val="0"/>
      <w:marTop w:val="0"/>
      <w:marBottom w:val="0"/>
      <w:divBdr>
        <w:top w:val="none" w:sz="0" w:space="0" w:color="auto"/>
        <w:left w:val="none" w:sz="0" w:space="0" w:color="auto"/>
        <w:bottom w:val="none" w:sz="0" w:space="0" w:color="auto"/>
        <w:right w:val="none" w:sz="0" w:space="0" w:color="auto"/>
      </w:divBdr>
      <w:divsChild>
        <w:div w:id="1454983030">
          <w:marLeft w:val="0"/>
          <w:marRight w:val="0"/>
          <w:marTop w:val="0"/>
          <w:marBottom w:val="0"/>
          <w:divBdr>
            <w:top w:val="none" w:sz="0" w:space="0" w:color="auto"/>
            <w:left w:val="none" w:sz="0" w:space="0" w:color="auto"/>
            <w:bottom w:val="none" w:sz="0" w:space="0" w:color="auto"/>
            <w:right w:val="none" w:sz="0" w:space="0" w:color="auto"/>
          </w:divBdr>
        </w:div>
        <w:div w:id="196049129">
          <w:marLeft w:val="0"/>
          <w:marRight w:val="0"/>
          <w:marTop w:val="0"/>
          <w:marBottom w:val="0"/>
          <w:divBdr>
            <w:top w:val="none" w:sz="0" w:space="0" w:color="auto"/>
            <w:left w:val="none" w:sz="0" w:space="0" w:color="auto"/>
            <w:bottom w:val="none" w:sz="0" w:space="0" w:color="auto"/>
            <w:right w:val="none" w:sz="0" w:space="0" w:color="auto"/>
          </w:divBdr>
        </w:div>
      </w:divsChild>
    </w:div>
    <w:div w:id="1048456199">
      <w:bodyDiv w:val="1"/>
      <w:marLeft w:val="0"/>
      <w:marRight w:val="0"/>
      <w:marTop w:val="0"/>
      <w:marBottom w:val="0"/>
      <w:divBdr>
        <w:top w:val="none" w:sz="0" w:space="0" w:color="auto"/>
        <w:left w:val="none" w:sz="0" w:space="0" w:color="auto"/>
        <w:bottom w:val="none" w:sz="0" w:space="0" w:color="auto"/>
        <w:right w:val="none" w:sz="0" w:space="0" w:color="auto"/>
      </w:divBdr>
    </w:div>
    <w:div w:id="1137836347">
      <w:bodyDiv w:val="1"/>
      <w:marLeft w:val="0"/>
      <w:marRight w:val="0"/>
      <w:marTop w:val="0"/>
      <w:marBottom w:val="0"/>
      <w:divBdr>
        <w:top w:val="none" w:sz="0" w:space="0" w:color="auto"/>
        <w:left w:val="none" w:sz="0" w:space="0" w:color="auto"/>
        <w:bottom w:val="none" w:sz="0" w:space="0" w:color="auto"/>
        <w:right w:val="none" w:sz="0" w:space="0" w:color="auto"/>
      </w:divBdr>
    </w:div>
    <w:div w:id="1173498517">
      <w:bodyDiv w:val="1"/>
      <w:marLeft w:val="0"/>
      <w:marRight w:val="0"/>
      <w:marTop w:val="0"/>
      <w:marBottom w:val="0"/>
      <w:divBdr>
        <w:top w:val="none" w:sz="0" w:space="0" w:color="auto"/>
        <w:left w:val="none" w:sz="0" w:space="0" w:color="auto"/>
        <w:bottom w:val="none" w:sz="0" w:space="0" w:color="auto"/>
        <w:right w:val="none" w:sz="0" w:space="0" w:color="auto"/>
      </w:divBdr>
    </w:div>
    <w:div w:id="1215657407">
      <w:bodyDiv w:val="1"/>
      <w:marLeft w:val="0"/>
      <w:marRight w:val="0"/>
      <w:marTop w:val="0"/>
      <w:marBottom w:val="0"/>
      <w:divBdr>
        <w:top w:val="none" w:sz="0" w:space="0" w:color="auto"/>
        <w:left w:val="none" w:sz="0" w:space="0" w:color="auto"/>
        <w:bottom w:val="none" w:sz="0" w:space="0" w:color="auto"/>
        <w:right w:val="none" w:sz="0" w:space="0" w:color="auto"/>
      </w:divBdr>
    </w:div>
    <w:div w:id="1227298417">
      <w:bodyDiv w:val="1"/>
      <w:marLeft w:val="0"/>
      <w:marRight w:val="0"/>
      <w:marTop w:val="0"/>
      <w:marBottom w:val="0"/>
      <w:divBdr>
        <w:top w:val="none" w:sz="0" w:space="0" w:color="auto"/>
        <w:left w:val="none" w:sz="0" w:space="0" w:color="auto"/>
        <w:bottom w:val="none" w:sz="0" w:space="0" w:color="auto"/>
        <w:right w:val="none" w:sz="0" w:space="0" w:color="auto"/>
      </w:divBdr>
    </w:div>
    <w:div w:id="1282302562">
      <w:bodyDiv w:val="1"/>
      <w:marLeft w:val="0"/>
      <w:marRight w:val="0"/>
      <w:marTop w:val="0"/>
      <w:marBottom w:val="0"/>
      <w:divBdr>
        <w:top w:val="none" w:sz="0" w:space="0" w:color="auto"/>
        <w:left w:val="none" w:sz="0" w:space="0" w:color="auto"/>
        <w:bottom w:val="none" w:sz="0" w:space="0" w:color="auto"/>
        <w:right w:val="none" w:sz="0" w:space="0" w:color="auto"/>
      </w:divBdr>
      <w:divsChild>
        <w:div w:id="1494881454">
          <w:marLeft w:val="0"/>
          <w:marRight w:val="0"/>
          <w:marTop w:val="0"/>
          <w:marBottom w:val="0"/>
          <w:divBdr>
            <w:top w:val="none" w:sz="0" w:space="0" w:color="auto"/>
            <w:left w:val="none" w:sz="0" w:space="0" w:color="auto"/>
            <w:bottom w:val="none" w:sz="0" w:space="0" w:color="auto"/>
            <w:right w:val="none" w:sz="0" w:space="0" w:color="auto"/>
          </w:divBdr>
        </w:div>
        <w:div w:id="1678968658">
          <w:marLeft w:val="0"/>
          <w:marRight w:val="0"/>
          <w:marTop w:val="0"/>
          <w:marBottom w:val="0"/>
          <w:divBdr>
            <w:top w:val="none" w:sz="0" w:space="0" w:color="auto"/>
            <w:left w:val="none" w:sz="0" w:space="0" w:color="auto"/>
            <w:bottom w:val="none" w:sz="0" w:space="0" w:color="auto"/>
            <w:right w:val="none" w:sz="0" w:space="0" w:color="auto"/>
          </w:divBdr>
        </w:div>
      </w:divsChild>
    </w:div>
    <w:div w:id="1292055362">
      <w:bodyDiv w:val="1"/>
      <w:marLeft w:val="0"/>
      <w:marRight w:val="0"/>
      <w:marTop w:val="0"/>
      <w:marBottom w:val="0"/>
      <w:divBdr>
        <w:top w:val="none" w:sz="0" w:space="0" w:color="auto"/>
        <w:left w:val="none" w:sz="0" w:space="0" w:color="auto"/>
        <w:bottom w:val="none" w:sz="0" w:space="0" w:color="auto"/>
        <w:right w:val="none" w:sz="0" w:space="0" w:color="auto"/>
      </w:divBdr>
    </w:div>
    <w:div w:id="1335719278">
      <w:bodyDiv w:val="1"/>
      <w:marLeft w:val="0"/>
      <w:marRight w:val="0"/>
      <w:marTop w:val="0"/>
      <w:marBottom w:val="0"/>
      <w:divBdr>
        <w:top w:val="none" w:sz="0" w:space="0" w:color="auto"/>
        <w:left w:val="none" w:sz="0" w:space="0" w:color="auto"/>
        <w:bottom w:val="none" w:sz="0" w:space="0" w:color="auto"/>
        <w:right w:val="none" w:sz="0" w:space="0" w:color="auto"/>
      </w:divBdr>
    </w:div>
    <w:div w:id="1404835612">
      <w:bodyDiv w:val="1"/>
      <w:marLeft w:val="0"/>
      <w:marRight w:val="0"/>
      <w:marTop w:val="0"/>
      <w:marBottom w:val="0"/>
      <w:divBdr>
        <w:top w:val="none" w:sz="0" w:space="0" w:color="auto"/>
        <w:left w:val="none" w:sz="0" w:space="0" w:color="auto"/>
        <w:bottom w:val="none" w:sz="0" w:space="0" w:color="auto"/>
        <w:right w:val="none" w:sz="0" w:space="0" w:color="auto"/>
      </w:divBdr>
    </w:div>
    <w:div w:id="1408070783">
      <w:bodyDiv w:val="1"/>
      <w:marLeft w:val="0"/>
      <w:marRight w:val="0"/>
      <w:marTop w:val="0"/>
      <w:marBottom w:val="0"/>
      <w:divBdr>
        <w:top w:val="none" w:sz="0" w:space="0" w:color="auto"/>
        <w:left w:val="none" w:sz="0" w:space="0" w:color="auto"/>
        <w:bottom w:val="none" w:sz="0" w:space="0" w:color="auto"/>
        <w:right w:val="none" w:sz="0" w:space="0" w:color="auto"/>
      </w:divBdr>
    </w:div>
    <w:div w:id="1441224883">
      <w:bodyDiv w:val="1"/>
      <w:marLeft w:val="0"/>
      <w:marRight w:val="0"/>
      <w:marTop w:val="0"/>
      <w:marBottom w:val="0"/>
      <w:divBdr>
        <w:top w:val="none" w:sz="0" w:space="0" w:color="auto"/>
        <w:left w:val="none" w:sz="0" w:space="0" w:color="auto"/>
        <w:bottom w:val="none" w:sz="0" w:space="0" w:color="auto"/>
        <w:right w:val="none" w:sz="0" w:space="0" w:color="auto"/>
      </w:divBdr>
    </w:div>
    <w:div w:id="1760129728">
      <w:bodyDiv w:val="1"/>
      <w:marLeft w:val="0"/>
      <w:marRight w:val="0"/>
      <w:marTop w:val="0"/>
      <w:marBottom w:val="0"/>
      <w:divBdr>
        <w:top w:val="none" w:sz="0" w:space="0" w:color="auto"/>
        <w:left w:val="none" w:sz="0" w:space="0" w:color="auto"/>
        <w:bottom w:val="none" w:sz="0" w:space="0" w:color="auto"/>
        <w:right w:val="none" w:sz="0" w:space="0" w:color="auto"/>
      </w:divBdr>
    </w:div>
    <w:div w:id="1789199767">
      <w:bodyDiv w:val="1"/>
      <w:marLeft w:val="0"/>
      <w:marRight w:val="0"/>
      <w:marTop w:val="0"/>
      <w:marBottom w:val="0"/>
      <w:divBdr>
        <w:top w:val="none" w:sz="0" w:space="0" w:color="auto"/>
        <w:left w:val="none" w:sz="0" w:space="0" w:color="auto"/>
        <w:bottom w:val="none" w:sz="0" w:space="0" w:color="auto"/>
        <w:right w:val="none" w:sz="0" w:space="0" w:color="auto"/>
      </w:divBdr>
    </w:div>
    <w:div w:id="1823764816">
      <w:bodyDiv w:val="1"/>
      <w:marLeft w:val="0"/>
      <w:marRight w:val="0"/>
      <w:marTop w:val="0"/>
      <w:marBottom w:val="0"/>
      <w:divBdr>
        <w:top w:val="none" w:sz="0" w:space="0" w:color="auto"/>
        <w:left w:val="none" w:sz="0" w:space="0" w:color="auto"/>
        <w:bottom w:val="none" w:sz="0" w:space="0" w:color="auto"/>
        <w:right w:val="none" w:sz="0" w:space="0" w:color="auto"/>
      </w:divBdr>
    </w:div>
    <w:div w:id="1829590854">
      <w:bodyDiv w:val="1"/>
      <w:marLeft w:val="0"/>
      <w:marRight w:val="0"/>
      <w:marTop w:val="0"/>
      <w:marBottom w:val="0"/>
      <w:divBdr>
        <w:top w:val="none" w:sz="0" w:space="0" w:color="auto"/>
        <w:left w:val="none" w:sz="0" w:space="0" w:color="auto"/>
        <w:bottom w:val="none" w:sz="0" w:space="0" w:color="auto"/>
        <w:right w:val="none" w:sz="0" w:space="0" w:color="auto"/>
      </w:divBdr>
    </w:div>
    <w:div w:id="1843011778">
      <w:bodyDiv w:val="1"/>
      <w:marLeft w:val="0"/>
      <w:marRight w:val="0"/>
      <w:marTop w:val="0"/>
      <w:marBottom w:val="0"/>
      <w:divBdr>
        <w:top w:val="none" w:sz="0" w:space="0" w:color="auto"/>
        <w:left w:val="none" w:sz="0" w:space="0" w:color="auto"/>
        <w:bottom w:val="none" w:sz="0" w:space="0" w:color="auto"/>
        <w:right w:val="none" w:sz="0" w:space="0" w:color="auto"/>
      </w:divBdr>
    </w:div>
    <w:div w:id="1852715964">
      <w:bodyDiv w:val="1"/>
      <w:marLeft w:val="0"/>
      <w:marRight w:val="0"/>
      <w:marTop w:val="0"/>
      <w:marBottom w:val="0"/>
      <w:divBdr>
        <w:top w:val="none" w:sz="0" w:space="0" w:color="auto"/>
        <w:left w:val="none" w:sz="0" w:space="0" w:color="auto"/>
        <w:bottom w:val="none" w:sz="0" w:space="0" w:color="auto"/>
        <w:right w:val="none" w:sz="0" w:space="0" w:color="auto"/>
      </w:divBdr>
    </w:div>
    <w:div w:id="1883439969">
      <w:bodyDiv w:val="1"/>
      <w:marLeft w:val="0"/>
      <w:marRight w:val="0"/>
      <w:marTop w:val="0"/>
      <w:marBottom w:val="0"/>
      <w:divBdr>
        <w:top w:val="none" w:sz="0" w:space="0" w:color="auto"/>
        <w:left w:val="none" w:sz="0" w:space="0" w:color="auto"/>
        <w:bottom w:val="none" w:sz="0" w:space="0" w:color="auto"/>
        <w:right w:val="none" w:sz="0" w:space="0" w:color="auto"/>
      </w:divBdr>
    </w:div>
    <w:div w:id="2076661326">
      <w:bodyDiv w:val="1"/>
      <w:marLeft w:val="0"/>
      <w:marRight w:val="0"/>
      <w:marTop w:val="0"/>
      <w:marBottom w:val="0"/>
      <w:divBdr>
        <w:top w:val="none" w:sz="0" w:space="0" w:color="auto"/>
        <w:left w:val="none" w:sz="0" w:space="0" w:color="auto"/>
        <w:bottom w:val="none" w:sz="0" w:space="0" w:color="auto"/>
        <w:right w:val="none" w:sz="0" w:space="0" w:color="auto"/>
      </w:divBdr>
    </w:div>
    <w:div w:id="21153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D9A25-A0F1-E245-AA7B-DA4E0B23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7518</Characters>
  <Application>Microsoft Macintosh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Denis Gallant's Standard Resume</vt:lpstr>
    </vt:vector>
  </TitlesOfParts>
  <LinksUpToDate>false</LinksUpToDate>
  <CharactersWithSpaces>9232</CharactersWithSpaces>
  <SharedDoc>false</SharedDoc>
  <HyperlinkBase/>
  <HLinks>
    <vt:vector size="12" baseType="variant">
      <vt:variant>
        <vt:i4>6553692</vt:i4>
      </vt:variant>
      <vt:variant>
        <vt:i4>0</vt:i4>
      </vt:variant>
      <vt:variant>
        <vt:i4>0</vt:i4>
      </vt:variant>
      <vt:variant>
        <vt:i4>5</vt:i4>
      </vt:variant>
      <vt:variant>
        <vt:lpwstr>mailto:yorubaecheverria@yahoo.com</vt:lpwstr>
      </vt:variant>
      <vt:variant>
        <vt:lpwstr/>
      </vt:variant>
      <vt:variant>
        <vt:i4>6553692</vt:i4>
      </vt:variant>
      <vt:variant>
        <vt:i4>0</vt:i4>
      </vt:variant>
      <vt:variant>
        <vt:i4>0</vt:i4>
      </vt:variant>
      <vt:variant>
        <vt:i4>5</vt:i4>
      </vt:variant>
      <vt:variant>
        <vt:lpwstr>mailto:yorubaecheverria@yahoo.com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 GOMEZ's Standard Resume</dc:title>
  <dc:creator/>
  <cp:lastModifiedBy/>
  <cp:revision>2</cp:revision>
  <cp:lastPrinted>2021-09-01T15:34:00Z</cp:lastPrinted>
  <dcterms:created xsi:type="dcterms:W3CDTF">2022-07-29T19:09:00Z</dcterms:created>
  <dcterms:modified xsi:type="dcterms:W3CDTF">2022-07-29T19:09:00Z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edcv4adph-v1</vt:lpwstr>
  </property>
  <property fmtid="{D5CDD505-2E9C-101B-9397-08002B2CF9AE}" pid="3" name="tal_id">
    <vt:lpwstr>b9dc65849a1783dc2f4bc87d6b165671</vt:lpwstr>
  </property>
</Properties>
</file>